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B01E" w14:textId="094AA10B" w:rsidR="00315351" w:rsidRPr="001D3853" w:rsidRDefault="00307EB2">
      <w:pPr>
        <w:jc w:val="center"/>
        <w:rPr>
          <w:i/>
          <w:iCs/>
          <w:sz w:val="24"/>
          <w:szCs w:val="24"/>
          <w:u w:val="single"/>
        </w:rPr>
      </w:pPr>
      <w:r w:rsidRPr="001D3853">
        <w:rPr>
          <w:i/>
          <w:iCs/>
          <w:sz w:val="24"/>
          <w:szCs w:val="24"/>
          <w:u w:val="single"/>
        </w:rPr>
        <w:t xml:space="preserve">Téma skupinek </w:t>
      </w:r>
      <w:r w:rsidR="00357A5A" w:rsidRPr="001D3853">
        <w:rPr>
          <w:i/>
          <w:iCs/>
          <w:sz w:val="24"/>
          <w:szCs w:val="24"/>
          <w:u w:val="single"/>
        </w:rPr>
        <w:t xml:space="preserve">na </w:t>
      </w:r>
      <w:r w:rsidR="00423ED5">
        <w:rPr>
          <w:i/>
          <w:iCs/>
          <w:sz w:val="24"/>
          <w:szCs w:val="24"/>
          <w:u w:val="single"/>
        </w:rPr>
        <w:t>květen</w:t>
      </w:r>
      <w:r w:rsidR="000352BF">
        <w:rPr>
          <w:i/>
          <w:iCs/>
          <w:sz w:val="24"/>
          <w:szCs w:val="24"/>
          <w:u w:val="single"/>
        </w:rPr>
        <w:t xml:space="preserve"> 2021</w:t>
      </w:r>
      <w:r w:rsidRPr="001D3853">
        <w:rPr>
          <w:i/>
          <w:iCs/>
          <w:sz w:val="24"/>
          <w:szCs w:val="24"/>
          <w:u w:val="single"/>
        </w:rPr>
        <w:t>:</w:t>
      </w:r>
    </w:p>
    <w:p w14:paraId="2593B020" w14:textId="26748885" w:rsidR="00315351" w:rsidRPr="00B455A2" w:rsidRDefault="00423ED5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Buďte svatí jako Bůh</w:t>
      </w:r>
    </w:p>
    <w:p w14:paraId="2593B022" w14:textId="74873C35" w:rsidR="00315351" w:rsidRDefault="002B0738">
      <w:r>
        <w:t xml:space="preserve">Biblický </w:t>
      </w:r>
      <w:proofErr w:type="gramStart"/>
      <w:r>
        <w:t>text</w:t>
      </w:r>
      <w:r w:rsidR="00307EB2">
        <w:t xml:space="preserve">: </w:t>
      </w:r>
      <w:r w:rsidR="006B39BD">
        <w:rPr>
          <w:rFonts w:ascii="Arial" w:hAnsi="Arial" w:cs="Arial"/>
          <w:color w:val="000000"/>
        </w:rPr>
        <w:t> </w:t>
      </w:r>
      <w:r w:rsidR="006B39BD" w:rsidRPr="00434D60">
        <w:rPr>
          <w:rFonts w:asciiTheme="minorHAnsi" w:hAnsiTheme="minorHAnsi" w:cstheme="minorHAnsi"/>
          <w:color w:val="000000"/>
        </w:rPr>
        <w:t>„</w:t>
      </w:r>
      <w:proofErr w:type="gramEnd"/>
      <w:r w:rsidR="00423ED5">
        <w:rPr>
          <w:rFonts w:asciiTheme="minorHAnsi" w:hAnsiTheme="minorHAnsi" w:cstheme="minorHAnsi"/>
          <w:color w:val="000000"/>
        </w:rPr>
        <w:t>Svatí buďte jako já jsem svatý</w:t>
      </w:r>
      <w:r w:rsidR="006B39BD" w:rsidRPr="00434D60">
        <w:rPr>
          <w:rFonts w:asciiTheme="minorHAnsi" w:hAnsiTheme="minorHAnsi" w:cstheme="minorHAnsi"/>
          <w:color w:val="000000"/>
        </w:rPr>
        <w:t>.“ (</w:t>
      </w:r>
      <w:r w:rsidR="00423ED5">
        <w:rPr>
          <w:rFonts w:asciiTheme="minorHAnsi" w:hAnsiTheme="minorHAnsi" w:cstheme="minorHAnsi"/>
          <w:color w:val="000000"/>
        </w:rPr>
        <w:t>1. Petrův dopis 1:13-22</w:t>
      </w:r>
      <w:r w:rsidR="006B39BD" w:rsidRPr="00434D60">
        <w:rPr>
          <w:rFonts w:asciiTheme="minorHAnsi" w:hAnsiTheme="minorHAnsi" w:cstheme="minorHAnsi"/>
          <w:color w:val="000000"/>
        </w:rPr>
        <w:t>)</w:t>
      </w:r>
    </w:p>
    <w:p w14:paraId="7C7FAA1D" w14:textId="5EB91185" w:rsidR="00F4207D" w:rsidRDefault="00423ED5">
      <w:r>
        <w:t xml:space="preserve">Poslední tři kázání se točily kolem podstaty víry v podobě bytostného vztahu JÁ-TY. Klíčovým obrazem byl vztah muže a ženy. „Opustí muž matku a otce a přilne ke své manželce a budou ti dva jedno tělo.“ </w:t>
      </w:r>
      <w:proofErr w:type="spellStart"/>
      <w:r>
        <w:t>Ge</w:t>
      </w:r>
      <w:proofErr w:type="spellEnd"/>
      <w:r>
        <w:t xml:space="preserve"> 2:24</w:t>
      </w:r>
      <w:r w:rsidR="00305263">
        <w:t xml:space="preserve">, </w:t>
      </w:r>
      <w:proofErr w:type="spellStart"/>
      <w:r w:rsidR="00305263">
        <w:t>Ef</w:t>
      </w:r>
      <w:proofErr w:type="spellEnd"/>
      <w:r w:rsidR="00305263">
        <w:t xml:space="preserve"> 5:31 Něco jistého opouštíme, abychom mohli plně přilnout k Bohu, resp. k člověku, nejen zlé věci, který nám v přilnutí brání, ale i dobré věci, které v nás posilují závislost na nás samotných. Být svatý jako Bůh je možno chápat jako vyjádření tohoto plného přilnutí na úkor věcí, které tomu brání.</w:t>
      </w:r>
    </w:p>
    <w:p w14:paraId="205AB8B3" w14:textId="214811D2" w:rsidR="00B619B9" w:rsidRDefault="00A60912">
      <w:r>
        <w:rPr>
          <w:b/>
          <w:bCs/>
        </w:rPr>
        <w:t>M</w:t>
      </w:r>
      <w:r w:rsidR="00F4207D">
        <w:rPr>
          <w:b/>
          <w:bCs/>
        </w:rPr>
        <w:t xml:space="preserve">ožné </w:t>
      </w:r>
      <w:r w:rsidR="002E0C06">
        <w:rPr>
          <w:b/>
          <w:bCs/>
        </w:rPr>
        <w:t>otázky k využití</w:t>
      </w:r>
      <w:r w:rsidR="00B619B9">
        <w:rPr>
          <w:b/>
          <w:bCs/>
        </w:rPr>
        <w:t>:</w:t>
      </w:r>
    </w:p>
    <w:p w14:paraId="226C7A6E" w14:textId="75FD5E5B" w:rsidR="00465F15" w:rsidRDefault="00305263" w:rsidP="00465F15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>Jaké souvislosti a představy se vám doposud spojovaly s tím, že Bůh je svatý a že my máme být statí jako on?</w:t>
      </w:r>
    </w:p>
    <w:p w14:paraId="36A1A088" w14:textId="1B3FB18B" w:rsidR="00465F15" w:rsidRDefault="00305263" w:rsidP="00465F15">
      <w:pPr>
        <w:pStyle w:val="Odstavecseseznamem"/>
        <w:ind w:left="993"/>
      </w:pPr>
      <w:r>
        <w:t xml:space="preserve">Nechte lidi spontánně </w:t>
      </w:r>
      <w:r w:rsidR="00405E25">
        <w:t xml:space="preserve">diskutovat o našich představách o významu slova „svatý“ ve spojitosti s Bohem a s námi. </w:t>
      </w:r>
    </w:p>
    <w:p w14:paraId="332B466B" w14:textId="33BAF952" w:rsidR="00305263" w:rsidRPr="004B6737" w:rsidRDefault="004B6737" w:rsidP="00305263">
      <w:pPr>
        <w:rPr>
          <w:b/>
          <w:bCs/>
          <w:sz w:val="24"/>
          <w:szCs w:val="24"/>
        </w:rPr>
      </w:pPr>
      <w:r w:rsidRPr="004B6737">
        <w:rPr>
          <w:b/>
          <w:bCs/>
          <w:sz w:val="24"/>
          <w:szCs w:val="24"/>
        </w:rPr>
        <w:t>Tři protiklady svatosti, které deformují představu o naší svatosti</w:t>
      </w:r>
    </w:p>
    <w:p w14:paraId="2593B024" w14:textId="70607C9E" w:rsidR="00315351" w:rsidRDefault="00405E25" w:rsidP="00360BAE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>Jak vy osobně rozumíte protikladu svatosti jako dokonalému jednání bez lásky?</w:t>
      </w:r>
      <w:r w:rsidR="00090ECE">
        <w:rPr>
          <w:b/>
          <w:bCs/>
        </w:rPr>
        <w:t xml:space="preserve"> </w:t>
      </w:r>
    </w:p>
    <w:p w14:paraId="050387FC" w14:textId="01C1C4AC" w:rsidR="00405E25" w:rsidRPr="00360BAE" w:rsidRDefault="00405E25" w:rsidP="00405E25">
      <w:pPr>
        <w:pStyle w:val="Odstavecseseznamem"/>
        <w:ind w:left="993" w:hanging="11"/>
      </w:pPr>
      <w:r>
        <w:t>Obvyklá představa svatého Boha se točí kolem bezchybnosti</w:t>
      </w:r>
      <w:r w:rsidR="004B6737">
        <w:t xml:space="preserve">, dokonalosti, nedotknutelnosti. Biblický význam se ale vždy točí kolem vztahů – svatost, která se projevuje ve vztahu k někomu. Naopak jsme varováni před dokonalým jednáním bez lásky (viz 1Kor 13) </w:t>
      </w:r>
    </w:p>
    <w:p w14:paraId="339C21DA" w14:textId="62E92229" w:rsidR="00405E25" w:rsidRDefault="00405E25" w:rsidP="00405E25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 xml:space="preserve">Jak vy osobně rozumíte protikladu svatosti jako </w:t>
      </w:r>
      <w:r w:rsidR="004B6737">
        <w:rPr>
          <w:b/>
          <w:bCs/>
        </w:rPr>
        <w:t xml:space="preserve">hříchu ve smyslu </w:t>
      </w:r>
      <w:r>
        <w:rPr>
          <w:b/>
          <w:bCs/>
        </w:rPr>
        <w:t>samot</w:t>
      </w:r>
      <w:r w:rsidR="004B6737">
        <w:rPr>
          <w:b/>
          <w:bCs/>
        </w:rPr>
        <w:t>y</w:t>
      </w:r>
      <w:r>
        <w:rPr>
          <w:b/>
          <w:bCs/>
        </w:rPr>
        <w:t xml:space="preserve">? </w:t>
      </w:r>
    </w:p>
    <w:p w14:paraId="1D003043" w14:textId="2DBF470A" w:rsidR="00D60A53" w:rsidRPr="00360BAE" w:rsidRDefault="004B6737" w:rsidP="00C37C05">
      <w:pPr>
        <w:pStyle w:val="Odstavecseseznamem"/>
        <w:ind w:left="993" w:hanging="11"/>
      </w:pPr>
      <w:r>
        <w:t xml:space="preserve">Hřích </w:t>
      </w:r>
      <w:r w:rsidR="00A609EC">
        <w:t>se projevuje především ve vztahu k druhému:</w:t>
      </w:r>
      <w:r>
        <w:t xml:space="preserve"> </w:t>
      </w:r>
      <w:r w:rsidRPr="004B6737">
        <w:rPr>
          <w:u w:val="single"/>
        </w:rPr>
        <w:t>minutí cíle</w:t>
      </w:r>
      <w:r>
        <w:t xml:space="preserve">, </w:t>
      </w:r>
      <w:r w:rsidRPr="004B6737">
        <w:rPr>
          <w:u w:val="single"/>
        </w:rPr>
        <w:t xml:space="preserve">pokřivení </w:t>
      </w:r>
      <w:proofErr w:type="gramStart"/>
      <w:r w:rsidRPr="004B6737">
        <w:rPr>
          <w:u w:val="single"/>
        </w:rPr>
        <w:t>cesty</w:t>
      </w:r>
      <w:r>
        <w:t xml:space="preserve">,  </w:t>
      </w:r>
      <w:r w:rsidRPr="004B6737">
        <w:rPr>
          <w:u w:val="single"/>
        </w:rPr>
        <w:t>oddělení</w:t>
      </w:r>
      <w:proofErr w:type="gramEnd"/>
      <w:r w:rsidRPr="004B6737">
        <w:rPr>
          <w:u w:val="single"/>
        </w:rPr>
        <w:t xml:space="preserve"> </w:t>
      </w:r>
      <w:r w:rsidR="00A609EC">
        <w:rPr>
          <w:u w:val="single"/>
        </w:rPr>
        <w:t>být osamocen</w:t>
      </w:r>
      <w:r w:rsidR="00D458BC">
        <w:t>.</w:t>
      </w:r>
      <w:r>
        <w:t xml:space="preserve"> </w:t>
      </w:r>
      <w:r w:rsidR="00A609EC">
        <w:t>H</w:t>
      </w:r>
      <w:r>
        <w:t xml:space="preserve">řích je obecně především popsáním stavu </w:t>
      </w:r>
      <w:r w:rsidR="00A609EC">
        <w:t xml:space="preserve">mylné cesty a </w:t>
      </w:r>
      <w:r>
        <w:t xml:space="preserve">osamocení, </w:t>
      </w:r>
      <w:r w:rsidR="00A609EC">
        <w:t>konkrétní „zlé činy“ jsou spíš nástroji hříchu. Hřích vs. svatost je zajímavé promýšlet také v souvislosti s oddělením – být svatý = být oddělený</w:t>
      </w:r>
      <w:r w:rsidR="00525F3E">
        <w:t xml:space="preserve"> PRO druhého</w:t>
      </w:r>
      <w:r w:rsidR="00A609EC">
        <w:t>, být v hříchu = být oddělený</w:t>
      </w:r>
      <w:r w:rsidR="00525F3E">
        <w:t xml:space="preserve"> OD druhého. </w:t>
      </w:r>
    </w:p>
    <w:p w14:paraId="3B23CCD0" w14:textId="505B7AD4" w:rsidR="00405E25" w:rsidRDefault="00405E25" w:rsidP="00405E25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 xml:space="preserve">Jak vy osobně rozumíte protikladu svatosti jako </w:t>
      </w:r>
      <w:proofErr w:type="gramStart"/>
      <w:r>
        <w:rPr>
          <w:b/>
          <w:bCs/>
        </w:rPr>
        <w:t>egoismu - sebestřednosti</w:t>
      </w:r>
      <w:proofErr w:type="gramEnd"/>
      <w:r>
        <w:rPr>
          <w:b/>
          <w:bCs/>
        </w:rPr>
        <w:t xml:space="preserve">? </w:t>
      </w:r>
    </w:p>
    <w:p w14:paraId="109C17E0" w14:textId="6BC773C3" w:rsidR="00215266" w:rsidRPr="00A2604C" w:rsidRDefault="00A609EC" w:rsidP="00382F39">
      <w:pPr>
        <w:pStyle w:val="Odstavecseseznamem"/>
        <w:spacing w:after="0"/>
        <w:ind w:left="993"/>
      </w:pPr>
      <w:r>
        <w:t>V kázání byl zmíněn obraz z brožurek (trůn života, ze kterého je třeba sesednout a posadit tam Ježíše) a to ve smyslu, že toto není cílem evangelia</w:t>
      </w:r>
      <w:r w:rsidR="00122B59">
        <w:t>.</w:t>
      </w:r>
      <w:r>
        <w:t xml:space="preserve"> Být svatý znamená být ve vztahu, ve kterém jsou ti dva jedno tělo a nikdo v tom vztahu nevládne. Když nás Bůh zve ke svatosti, zve nás de facto k rovnocennému vztahu, což máme zažívat mezi lidmi, ale především ve vztahu s Bohem.</w:t>
      </w:r>
    </w:p>
    <w:p w14:paraId="2593B02C" w14:textId="1E15156A" w:rsidR="00315351" w:rsidRPr="00D60A53" w:rsidRDefault="00315351" w:rsidP="006C1156">
      <w:pPr>
        <w:pStyle w:val="Odstavecseseznamem"/>
        <w:ind w:left="993"/>
      </w:pPr>
    </w:p>
    <w:sectPr w:rsidR="00315351" w:rsidRPr="00D60A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4CF9F" w14:textId="77777777" w:rsidR="00D06091" w:rsidRDefault="00D06091">
      <w:pPr>
        <w:spacing w:after="0" w:line="240" w:lineRule="auto"/>
      </w:pPr>
      <w:r>
        <w:separator/>
      </w:r>
    </w:p>
  </w:endnote>
  <w:endnote w:type="continuationSeparator" w:id="0">
    <w:p w14:paraId="07746289" w14:textId="77777777" w:rsidR="00D06091" w:rsidRDefault="00D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7ED1" w14:textId="77777777" w:rsidR="00D06091" w:rsidRDefault="00D06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DB0255" w14:textId="77777777" w:rsidR="00D06091" w:rsidRDefault="00D0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37923"/>
    <w:multiLevelType w:val="multilevel"/>
    <w:tmpl w:val="096E37C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678"/>
    <w:multiLevelType w:val="hybridMultilevel"/>
    <w:tmpl w:val="F448F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985"/>
    <w:multiLevelType w:val="hybridMultilevel"/>
    <w:tmpl w:val="B4C2F7C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51"/>
    <w:rsid w:val="00027869"/>
    <w:rsid w:val="000352BF"/>
    <w:rsid w:val="000438B2"/>
    <w:rsid w:val="00090ECE"/>
    <w:rsid w:val="000D7E14"/>
    <w:rsid w:val="00112E30"/>
    <w:rsid w:val="00122B59"/>
    <w:rsid w:val="00124ABF"/>
    <w:rsid w:val="00124D41"/>
    <w:rsid w:val="001303BC"/>
    <w:rsid w:val="001634C9"/>
    <w:rsid w:val="00167249"/>
    <w:rsid w:val="001C20D4"/>
    <w:rsid w:val="001C4183"/>
    <w:rsid w:val="001D3853"/>
    <w:rsid w:val="001D6F1D"/>
    <w:rsid w:val="001E333B"/>
    <w:rsid w:val="00215266"/>
    <w:rsid w:val="00231596"/>
    <w:rsid w:val="00246B1A"/>
    <w:rsid w:val="002505BD"/>
    <w:rsid w:val="00270490"/>
    <w:rsid w:val="002A054F"/>
    <w:rsid w:val="002B0738"/>
    <w:rsid w:val="002E0C06"/>
    <w:rsid w:val="002E73B7"/>
    <w:rsid w:val="00305263"/>
    <w:rsid w:val="00307EB2"/>
    <w:rsid w:val="00315351"/>
    <w:rsid w:val="00350A13"/>
    <w:rsid w:val="00357A5A"/>
    <w:rsid w:val="00360BAE"/>
    <w:rsid w:val="00360E18"/>
    <w:rsid w:val="003668E1"/>
    <w:rsid w:val="003802AD"/>
    <w:rsid w:val="00382F39"/>
    <w:rsid w:val="0038739E"/>
    <w:rsid w:val="003F4E30"/>
    <w:rsid w:val="00405E25"/>
    <w:rsid w:val="00423ED5"/>
    <w:rsid w:val="00434D60"/>
    <w:rsid w:val="00465F15"/>
    <w:rsid w:val="0047349F"/>
    <w:rsid w:val="004A5B6F"/>
    <w:rsid w:val="004B4D16"/>
    <w:rsid w:val="004B6737"/>
    <w:rsid w:val="004C6B9E"/>
    <w:rsid w:val="004D6DBF"/>
    <w:rsid w:val="00513DE4"/>
    <w:rsid w:val="00523897"/>
    <w:rsid w:val="00525F3E"/>
    <w:rsid w:val="005826C9"/>
    <w:rsid w:val="005A0D01"/>
    <w:rsid w:val="00653009"/>
    <w:rsid w:val="00655AF1"/>
    <w:rsid w:val="00664902"/>
    <w:rsid w:val="00694212"/>
    <w:rsid w:val="00694DE4"/>
    <w:rsid w:val="006B39BD"/>
    <w:rsid w:val="006C1156"/>
    <w:rsid w:val="00710A1B"/>
    <w:rsid w:val="007A7E8A"/>
    <w:rsid w:val="007C4F25"/>
    <w:rsid w:val="007F5EC8"/>
    <w:rsid w:val="008279D8"/>
    <w:rsid w:val="0083183A"/>
    <w:rsid w:val="00885542"/>
    <w:rsid w:val="008A686E"/>
    <w:rsid w:val="008A7252"/>
    <w:rsid w:val="008D738F"/>
    <w:rsid w:val="008E476A"/>
    <w:rsid w:val="00940286"/>
    <w:rsid w:val="00944EFE"/>
    <w:rsid w:val="009938AB"/>
    <w:rsid w:val="009B5DA3"/>
    <w:rsid w:val="009C1B1C"/>
    <w:rsid w:val="009C5AA1"/>
    <w:rsid w:val="00A2604C"/>
    <w:rsid w:val="00A60912"/>
    <w:rsid w:val="00A609EC"/>
    <w:rsid w:val="00A77019"/>
    <w:rsid w:val="00AB0B72"/>
    <w:rsid w:val="00AD7911"/>
    <w:rsid w:val="00B03BDE"/>
    <w:rsid w:val="00B06D3E"/>
    <w:rsid w:val="00B1054E"/>
    <w:rsid w:val="00B455A2"/>
    <w:rsid w:val="00B50501"/>
    <w:rsid w:val="00B545A1"/>
    <w:rsid w:val="00B619B9"/>
    <w:rsid w:val="00B839FC"/>
    <w:rsid w:val="00B8770D"/>
    <w:rsid w:val="00BA099B"/>
    <w:rsid w:val="00C21AD7"/>
    <w:rsid w:val="00C228D5"/>
    <w:rsid w:val="00C37C05"/>
    <w:rsid w:val="00C71E60"/>
    <w:rsid w:val="00CE7E25"/>
    <w:rsid w:val="00D06091"/>
    <w:rsid w:val="00D458BC"/>
    <w:rsid w:val="00D46301"/>
    <w:rsid w:val="00D60A53"/>
    <w:rsid w:val="00D821E9"/>
    <w:rsid w:val="00DC5EB3"/>
    <w:rsid w:val="00E11710"/>
    <w:rsid w:val="00EA50E5"/>
    <w:rsid w:val="00EB03C8"/>
    <w:rsid w:val="00EC1DA3"/>
    <w:rsid w:val="00F25FEE"/>
    <w:rsid w:val="00F4207D"/>
    <w:rsid w:val="00F449D2"/>
    <w:rsid w:val="00F53DFA"/>
    <w:rsid w:val="00FC316C"/>
    <w:rsid w:val="00FC4A5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B01E"/>
  <w15:docId w15:val="{09F02E3B-AB7B-4584-A071-C57BA11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Roman Toušek</cp:lastModifiedBy>
  <cp:revision>3</cp:revision>
  <dcterms:created xsi:type="dcterms:W3CDTF">2021-05-08T08:21:00Z</dcterms:created>
  <dcterms:modified xsi:type="dcterms:W3CDTF">2021-05-08T08:58:00Z</dcterms:modified>
</cp:coreProperties>
</file>