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50" w:rsidRDefault="003A0450" w:rsidP="00C07F02">
      <w:pPr>
        <w:pStyle w:val="Nzev"/>
      </w:pPr>
      <w:r>
        <w:t>Jakubova epištola</w:t>
      </w:r>
    </w:p>
    <w:p w:rsidR="003A0450" w:rsidRDefault="003A0450" w:rsidP="003A0450">
      <w:pPr>
        <w:pStyle w:val="Nadpis1"/>
      </w:pPr>
      <w:proofErr w:type="spellStart"/>
      <w:r>
        <w:t>Jk</w:t>
      </w:r>
      <w:proofErr w:type="spellEnd"/>
      <w:r>
        <w:t xml:space="preserve"> 1:1</w:t>
      </w:r>
    </w:p>
    <w:p w:rsidR="003A0450" w:rsidRPr="003A0450" w:rsidRDefault="003A0450" w:rsidP="003A0450">
      <w:pPr>
        <w:pStyle w:val="Nadpis2"/>
      </w:pPr>
      <w:r>
        <w:t>Jákob, služebník Boha i Pána Ježíše Krista: dvanácti rozptýleným kmenům (dosl.: dvanácti kmenům v diaspoře). Buďte zdrávi.</w:t>
      </w:r>
    </w:p>
    <w:p w:rsidR="003A0450" w:rsidRDefault="003A0450" w:rsidP="00C07F02">
      <w:pPr>
        <w:pStyle w:val="Odstavecseseznamem"/>
        <w:numPr>
          <w:ilvl w:val="0"/>
          <w:numId w:val="1"/>
        </w:numPr>
        <w:ind w:left="426"/>
      </w:pPr>
      <w:r>
        <w:t>Ponechme si jen to, co přímo vyplývá z textu:</w:t>
      </w:r>
    </w:p>
    <w:p w:rsidR="003A0450" w:rsidRDefault="003A0450" w:rsidP="00C07F02">
      <w:pPr>
        <w:pStyle w:val="Odstavecseseznamem"/>
        <w:numPr>
          <w:ilvl w:val="1"/>
          <w:numId w:val="1"/>
        </w:numPr>
        <w:ind w:left="709"/>
      </w:pPr>
      <w:r>
        <w:t xml:space="preserve">Autorem může být kterýkoli NZ Jakub, případně kterýkoli jiný. </w:t>
      </w:r>
      <w:r>
        <w:br/>
        <w:t>Čistě jen Jakub – židokřesťan.</w:t>
      </w:r>
      <w:r>
        <w:br/>
        <w:t>Anebo je to šifra – Jákob (duchovní otec) píše svým dvanácti synům</w:t>
      </w:r>
    </w:p>
    <w:p w:rsidR="003A0450" w:rsidRDefault="003A0450" w:rsidP="00C07F02">
      <w:pPr>
        <w:pStyle w:val="Odstavecseseznamem"/>
        <w:numPr>
          <w:ilvl w:val="1"/>
          <w:numId w:val="1"/>
        </w:numPr>
        <w:ind w:left="709"/>
      </w:pPr>
      <w:r>
        <w:t>Adresátem není žádný konkrétní sbor, ale prostě křesťan, který není doma, ve svém prostředí – jako člověk či jako křesťan.</w:t>
      </w:r>
      <w:r w:rsidR="00C32948">
        <w:br/>
        <w:t>Žije v realitě faktického osamocení a jen virtuálního společenství napříč diasporou s centrem kdesi v Zaslíbené zemi.</w:t>
      </w:r>
    </w:p>
    <w:p w:rsidR="00C32948" w:rsidRDefault="00C32948" w:rsidP="00C32948">
      <w:pPr>
        <w:pStyle w:val="Odstavecseseznamem"/>
        <w:numPr>
          <w:ilvl w:val="0"/>
          <w:numId w:val="1"/>
        </w:numPr>
        <w:ind w:left="426"/>
      </w:pPr>
      <w:r>
        <w:t xml:space="preserve">Přání „buďte zdrávi“ spíš znamená „radujte se ze </w:t>
      </w:r>
      <w:proofErr w:type="spellStart"/>
      <w:r>
        <w:t>řivota</w:t>
      </w:r>
      <w:proofErr w:type="spellEnd"/>
      <w:r>
        <w:t>“.</w:t>
      </w:r>
    </w:p>
    <w:p w:rsidR="00C32948" w:rsidRDefault="00C32948" w:rsidP="00C32948">
      <w:pPr>
        <w:pStyle w:val="Nadpis1"/>
      </w:pPr>
      <w:proofErr w:type="spellStart"/>
      <w:r>
        <w:t>Jk</w:t>
      </w:r>
      <w:proofErr w:type="spellEnd"/>
      <w:r>
        <w:t xml:space="preserve"> 1:2</w:t>
      </w:r>
    </w:p>
    <w:p w:rsidR="00C32948" w:rsidRDefault="00C32948" w:rsidP="00C32948">
      <w:pPr>
        <w:pStyle w:val="Nadpis2"/>
      </w:pPr>
      <w:r>
        <w:t>a největší radost (nebo: všechnu tu radost) mějte, bratří moji, kdykoli upadnete do rozmanitých zkoušek.</w:t>
      </w:r>
    </w:p>
    <w:p w:rsidR="00520FF3" w:rsidRDefault="00C32948" w:rsidP="00C07F02">
      <w:pPr>
        <w:pStyle w:val="Odstavecseseznamem"/>
        <w:numPr>
          <w:ilvl w:val="0"/>
          <w:numId w:val="1"/>
        </w:numPr>
        <w:ind w:left="426"/>
      </w:pPr>
      <w:r>
        <w:t>styl NZ mudrosloví, zejména Kázání na hoře – buď triviální pravdy, nebo paradox</w:t>
      </w:r>
      <w:r w:rsidR="00520FF3">
        <w:t xml:space="preserve"> – jako zde: radujte se z toho, co komplikuje život a může vést k osobním selháním</w:t>
      </w:r>
    </w:p>
    <w:p w:rsidR="004B4AF0" w:rsidRDefault="00520FF3" w:rsidP="00C07F02">
      <w:pPr>
        <w:pStyle w:val="Odstavecseseznamem"/>
        <w:numPr>
          <w:ilvl w:val="0"/>
          <w:numId w:val="1"/>
        </w:numPr>
        <w:ind w:left="426"/>
      </w:pPr>
      <w:r>
        <w:t xml:space="preserve">zkoušky/pokušení </w:t>
      </w:r>
    </w:p>
    <w:p w:rsidR="00520FF3" w:rsidRDefault="00520FF3" w:rsidP="00C07F02">
      <w:pPr>
        <w:pStyle w:val="Odstavecseseznamem"/>
        <w:numPr>
          <w:ilvl w:val="1"/>
          <w:numId w:val="1"/>
        </w:numPr>
        <w:ind w:left="709"/>
      </w:pPr>
      <w:r>
        <w:t>význam řeckého slova hlubší: mít vážný problém</w:t>
      </w:r>
      <w:r w:rsidR="004B4AF0">
        <w:t>, který mi přerůstá přes hlavu</w:t>
      </w:r>
    </w:p>
    <w:p w:rsidR="00C07F02" w:rsidRDefault="004B4AF0" w:rsidP="00C07F02">
      <w:pPr>
        <w:pStyle w:val="Odstavecseseznamem"/>
        <w:numPr>
          <w:ilvl w:val="1"/>
          <w:numId w:val="1"/>
        </w:numPr>
        <w:ind w:left="709"/>
      </w:pPr>
      <w:r>
        <w:t xml:space="preserve">test víry – zcela jinak: test toho, čemu věříme, </w:t>
      </w:r>
      <w:r w:rsidR="00C07F02">
        <w:t>zda to stojí za to</w:t>
      </w:r>
    </w:p>
    <w:p w:rsidR="00C07F02" w:rsidRDefault="00C07F02" w:rsidP="00C07F02">
      <w:pPr>
        <w:pStyle w:val="Nadpis1"/>
      </w:pPr>
      <w:proofErr w:type="spellStart"/>
      <w:r>
        <w:t>Jk</w:t>
      </w:r>
      <w:proofErr w:type="spellEnd"/>
      <w:r>
        <w:t xml:space="preserve"> 1:3</w:t>
      </w:r>
    </w:p>
    <w:p w:rsidR="00C07F02" w:rsidRDefault="00C07F02" w:rsidP="00C07F02">
      <w:pPr>
        <w:pStyle w:val="Nadpis2"/>
      </w:pPr>
      <w:r>
        <w:t>Pochopíte, že osvědčení vaší víry způsobí vytrvalost.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>Vaše víra se osvědčí tím, že vydržíte – zcela jinak: zda se osvědčí to, čemu věříte, zda to, čemu věříte, stojí za víru. Jestli to, čem uvěříte, vás skutečně podrží – a jestli se toho dokážete držet i vy.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>Čekáme na úspěšný test toho, čemu věříme, ve výhni života.</w:t>
      </w:r>
    </w:p>
    <w:p w:rsidR="00C07F02" w:rsidRDefault="00C07F02" w:rsidP="00C07F02"/>
    <w:p w:rsidR="00C07F02" w:rsidRDefault="00C07F02" w:rsidP="00C07F02">
      <w:pPr>
        <w:pStyle w:val="Nzev"/>
      </w:pPr>
      <w:r>
        <w:t>Jakubova epištola</w:t>
      </w:r>
    </w:p>
    <w:p w:rsidR="00C07F02" w:rsidRDefault="00C07F02" w:rsidP="00C07F02">
      <w:pPr>
        <w:pStyle w:val="Nadpis1"/>
      </w:pPr>
      <w:proofErr w:type="spellStart"/>
      <w:r>
        <w:t>Jk</w:t>
      </w:r>
      <w:proofErr w:type="spellEnd"/>
      <w:r>
        <w:t xml:space="preserve"> 1:1</w:t>
      </w:r>
    </w:p>
    <w:p w:rsidR="00C07F02" w:rsidRPr="003A0450" w:rsidRDefault="00C07F02" w:rsidP="00C07F02">
      <w:pPr>
        <w:pStyle w:val="Nadpis2"/>
      </w:pPr>
      <w:r>
        <w:t>Jákob, služebník Boha i Pána Ježíše Krista: dvanácti rozptýleným kmenům (dosl.: dvanácti kmenům v diaspoře). Buďte zdrávi.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>Ponechme si jen to, co přímo vyplývá z textu:</w:t>
      </w:r>
    </w:p>
    <w:p w:rsidR="00C07F02" w:rsidRDefault="00C07F02" w:rsidP="00C07F02">
      <w:pPr>
        <w:pStyle w:val="Odstavecseseznamem"/>
        <w:numPr>
          <w:ilvl w:val="1"/>
          <w:numId w:val="1"/>
        </w:numPr>
        <w:ind w:left="709"/>
      </w:pPr>
      <w:r>
        <w:t xml:space="preserve">Autorem může být kterýkoli NZ Jakub, případně kterýkoli jiný. </w:t>
      </w:r>
      <w:r>
        <w:br/>
        <w:t>Čistě jen Jakub – židokřesťan.</w:t>
      </w:r>
      <w:r>
        <w:br/>
        <w:t>Anebo je to šifra – Jákob (duchovní otec) píše svým dvanácti synům</w:t>
      </w:r>
    </w:p>
    <w:p w:rsidR="00C07F02" w:rsidRDefault="00C07F02" w:rsidP="00C07F02">
      <w:pPr>
        <w:pStyle w:val="Odstavecseseznamem"/>
        <w:numPr>
          <w:ilvl w:val="1"/>
          <w:numId w:val="1"/>
        </w:numPr>
        <w:ind w:left="709"/>
      </w:pPr>
      <w:r>
        <w:t>Adresátem není žádný konkrétní sbor, ale prostě křesťan, který není doma, ve svém prostředí – jako člověk či jako křesťan.</w:t>
      </w:r>
      <w:r>
        <w:br/>
        <w:t>Žije v realitě faktického osamocení a jen virtuálního společenství napříč diasporou s centrem kdesi v Zaslíbené zemi.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 xml:space="preserve">Přání „buďte zdrávi“ spíš znamená „radujte se ze </w:t>
      </w:r>
      <w:proofErr w:type="spellStart"/>
      <w:r>
        <w:t>řivota</w:t>
      </w:r>
      <w:proofErr w:type="spellEnd"/>
      <w:r>
        <w:t>“.</w:t>
      </w:r>
    </w:p>
    <w:p w:rsidR="00C07F02" w:rsidRDefault="00C07F02" w:rsidP="00C07F02">
      <w:pPr>
        <w:pStyle w:val="Nadpis1"/>
      </w:pPr>
      <w:proofErr w:type="spellStart"/>
      <w:r>
        <w:t>Jk</w:t>
      </w:r>
      <w:proofErr w:type="spellEnd"/>
      <w:r>
        <w:t xml:space="preserve"> 1:2</w:t>
      </w:r>
    </w:p>
    <w:p w:rsidR="00C07F02" w:rsidRDefault="00C07F02" w:rsidP="00C07F02">
      <w:pPr>
        <w:pStyle w:val="Nadpis2"/>
      </w:pPr>
      <w:r>
        <w:t>a největší radost (nebo: všechnu tu radost) mějte, bratří moji, kdykoli upadnete do rozmanitých zkoušek.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>styl NZ mudrosloví, zejména Kázání na hoře – buď triviální pravdy, nebo paradox – jako zde: radujte se z toho, co komplikuje život a může vést k osobním selháním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 xml:space="preserve">zkoušky/pokušení </w:t>
      </w:r>
    </w:p>
    <w:p w:rsidR="00C07F02" w:rsidRDefault="00C07F02" w:rsidP="00C07F02">
      <w:pPr>
        <w:pStyle w:val="Odstavecseseznamem"/>
        <w:numPr>
          <w:ilvl w:val="1"/>
          <w:numId w:val="1"/>
        </w:numPr>
        <w:ind w:left="709"/>
      </w:pPr>
      <w:r>
        <w:t>význam řeckého slova hlubší: mít vážný problém, který mi přerůstá přes hlavu</w:t>
      </w:r>
    </w:p>
    <w:p w:rsidR="00C07F02" w:rsidRDefault="00C07F02" w:rsidP="00C07F02">
      <w:pPr>
        <w:pStyle w:val="Odstavecseseznamem"/>
        <w:numPr>
          <w:ilvl w:val="1"/>
          <w:numId w:val="1"/>
        </w:numPr>
        <w:ind w:left="709"/>
      </w:pPr>
      <w:r>
        <w:t>test víry – zcela jinak: test toho, čemu věříme, zda to stojí za to</w:t>
      </w:r>
    </w:p>
    <w:p w:rsidR="00C07F02" w:rsidRDefault="00C07F02" w:rsidP="00C07F02">
      <w:pPr>
        <w:pStyle w:val="Nadpis1"/>
      </w:pPr>
      <w:proofErr w:type="spellStart"/>
      <w:r>
        <w:t>Jk</w:t>
      </w:r>
      <w:proofErr w:type="spellEnd"/>
      <w:r>
        <w:t xml:space="preserve"> 1:3</w:t>
      </w:r>
    </w:p>
    <w:p w:rsidR="00C07F02" w:rsidRDefault="00C07F02" w:rsidP="00C07F02">
      <w:pPr>
        <w:pStyle w:val="Nadpis2"/>
      </w:pPr>
      <w:r>
        <w:t>Pochopíte, že osvědčení vaší víry způsobí vytrvalost.</w:t>
      </w:r>
    </w:p>
    <w:p w:rsidR="00C07F02" w:rsidRDefault="00C07F02" w:rsidP="00C07F02">
      <w:pPr>
        <w:pStyle w:val="Odstavecseseznamem"/>
        <w:numPr>
          <w:ilvl w:val="0"/>
          <w:numId w:val="1"/>
        </w:numPr>
        <w:ind w:left="426"/>
      </w:pPr>
      <w:r>
        <w:t>Vaše víra se osvědčí tím, že vydržíte – zcela jinak: zda se osvědčí to, čemu věříte, zda to, čemu věříte, stojí za víru. Jestli to, čem uvěříte, vás skutečně podrží – a jestli se toho dokážete držet i vy.</w:t>
      </w:r>
    </w:p>
    <w:p w:rsidR="00C07F02" w:rsidRPr="003A0450" w:rsidRDefault="00C07F02" w:rsidP="00C07F02">
      <w:pPr>
        <w:pStyle w:val="Odstavecseseznamem"/>
        <w:numPr>
          <w:ilvl w:val="0"/>
          <w:numId w:val="1"/>
        </w:numPr>
        <w:ind w:left="426"/>
      </w:pPr>
      <w:r>
        <w:t>Čekáme na úspěšný test toho, čemu věříme, ve výhni života.</w:t>
      </w:r>
    </w:p>
    <w:p w:rsidR="00C07F02" w:rsidRPr="003A0450" w:rsidRDefault="00C07F02" w:rsidP="00C07F02">
      <w:bookmarkStart w:id="0" w:name="_GoBack"/>
      <w:bookmarkEnd w:id="0"/>
    </w:p>
    <w:sectPr w:rsidR="00C07F02" w:rsidRPr="003A0450" w:rsidSect="00C07F02">
      <w:pgSz w:w="16840" w:h="11900" w:orient="landscape"/>
      <w:pgMar w:top="479" w:right="1417" w:bottom="520" w:left="66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ED" w:rsidRDefault="000D1FED" w:rsidP="003A0450">
      <w:r>
        <w:separator/>
      </w:r>
    </w:p>
  </w:endnote>
  <w:endnote w:type="continuationSeparator" w:id="0">
    <w:p w:rsidR="000D1FED" w:rsidRDefault="000D1FED" w:rsidP="003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ED" w:rsidRDefault="000D1FED" w:rsidP="003A0450">
      <w:r>
        <w:separator/>
      </w:r>
    </w:p>
  </w:footnote>
  <w:footnote w:type="continuationSeparator" w:id="0">
    <w:p w:rsidR="000D1FED" w:rsidRDefault="000D1FED" w:rsidP="003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AA4"/>
    <w:multiLevelType w:val="hybridMultilevel"/>
    <w:tmpl w:val="C776A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3EC"/>
    <w:multiLevelType w:val="hybridMultilevel"/>
    <w:tmpl w:val="085C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B39FD"/>
    <w:multiLevelType w:val="hybridMultilevel"/>
    <w:tmpl w:val="D8B4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0"/>
    <w:rsid w:val="000D1FED"/>
    <w:rsid w:val="003A0450"/>
    <w:rsid w:val="004B4AF0"/>
    <w:rsid w:val="00520FF3"/>
    <w:rsid w:val="00972DDB"/>
    <w:rsid w:val="00C07F02"/>
    <w:rsid w:val="00C32948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A3117"/>
  <w15:chartTrackingRefBased/>
  <w15:docId w15:val="{31A57D54-CBC0-6B40-BB23-24DC13A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0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450"/>
  </w:style>
  <w:style w:type="paragraph" w:styleId="Zpat">
    <w:name w:val="footer"/>
    <w:basedOn w:val="Normln"/>
    <w:link w:val="Zpat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450"/>
  </w:style>
  <w:style w:type="paragraph" w:styleId="Nzev">
    <w:name w:val="Title"/>
    <w:basedOn w:val="Normln"/>
    <w:next w:val="Normln"/>
    <w:link w:val="NzevChar"/>
    <w:uiPriority w:val="10"/>
    <w:qFormat/>
    <w:rsid w:val="003A04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4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454</Words>
  <Characters>2380</Characters>
  <Application>Microsoft Office Word</Application>
  <DocSecurity>0</DocSecurity>
  <Lines>37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cp:lastPrinted>2019-09-04T16:04:00Z</cp:lastPrinted>
  <dcterms:created xsi:type="dcterms:W3CDTF">2019-09-04T15:13:00Z</dcterms:created>
  <dcterms:modified xsi:type="dcterms:W3CDTF">2019-09-04T16:05:00Z</dcterms:modified>
</cp:coreProperties>
</file>