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1A7A40" w:rsidRDefault="001A7A40" w:rsidP="00886B5E">
      <w:pPr>
        <w:pStyle w:val="Nadpis1"/>
        <w:spacing w:before="240"/>
        <w:rPr>
          <w:sz w:val="36"/>
        </w:rPr>
      </w:pPr>
      <w:r w:rsidRPr="001A7A40">
        <w:rPr>
          <w:sz w:val="36"/>
        </w:rPr>
        <w:t>Skutky apoštolů</w:t>
      </w:r>
    </w:p>
    <w:p w:rsidR="00B376A7" w:rsidRDefault="00847AD0" w:rsidP="00847AD0">
      <w:pPr>
        <w:ind w:right="-168"/>
      </w:pPr>
      <w:r w:rsidRPr="00847AD0">
        <w:rPr>
          <w:rStyle w:val="fontstyle01"/>
          <w:b w:val="0"/>
        </w:rPr>
        <w:t>Dostanete sílu</w:t>
      </w:r>
      <w:r w:rsidRPr="00847AD0">
        <w:rPr>
          <w:rStyle w:val="fontstyle01"/>
          <w:b w:val="0"/>
        </w:rPr>
        <w:t xml:space="preserve"> </w:t>
      </w:r>
      <w:r w:rsidRPr="00847AD0">
        <w:rPr>
          <w:rStyle w:val="fontstyle01"/>
          <w:b w:val="0"/>
        </w:rPr>
        <w:t xml:space="preserve">Ducha svatého, který na vás sestoupí, a budete mi svědky v Jeruzalémě a v celém Judsku, </w:t>
      </w:r>
      <w:proofErr w:type="spellStart"/>
      <w:r w:rsidRPr="00847AD0">
        <w:rPr>
          <w:rStyle w:val="fontstyle01"/>
          <w:b w:val="0"/>
        </w:rPr>
        <w:t>Samařsku</w:t>
      </w:r>
      <w:proofErr w:type="spellEnd"/>
      <w:r w:rsidRPr="00847AD0">
        <w:rPr>
          <w:rStyle w:val="fontstyle01"/>
          <w:b w:val="0"/>
        </w:rPr>
        <w:t xml:space="preserve"> </w:t>
      </w:r>
      <w:r w:rsidRPr="00847AD0">
        <w:rPr>
          <w:rStyle w:val="fontstyle01"/>
          <w:b w:val="0"/>
        </w:rPr>
        <w:t>a až na sám konec země</w:t>
      </w:r>
      <w:r>
        <w:rPr>
          <w:rStyle w:val="fontstyle01"/>
          <w:b w:val="0"/>
        </w:rPr>
        <w:t xml:space="preserve">… </w:t>
      </w:r>
      <w:r w:rsidR="001A7A40">
        <w:t>Neboť to zaslíbení platí vám</w:t>
      </w:r>
      <w:r>
        <w:t>,</w:t>
      </w:r>
      <w:r w:rsidR="001A7A40">
        <w:t xml:space="preserve"> vašim dětem i všem daleko široko, které si povolá Pán, náš Bůh.</w:t>
      </w:r>
    </w:p>
    <w:p w:rsidR="001A7A40" w:rsidRDefault="001A7A40" w:rsidP="001A7A40">
      <w:pPr>
        <w:pStyle w:val="Nadpis2"/>
      </w:pPr>
      <w:r>
        <w:t>Čekání na Ducha svatého</w:t>
      </w:r>
    </w:p>
    <w:p w:rsidR="001A7A40" w:rsidRDefault="001A7A40" w:rsidP="001A7A40">
      <w:r>
        <w:t>Text: Skutky 1</w:t>
      </w:r>
    </w:p>
    <w:p w:rsidR="001A7A40" w:rsidRDefault="001A7A40" w:rsidP="001A7A40">
      <w:pPr>
        <w:pStyle w:val="Nadpis3"/>
      </w:pPr>
      <w:r>
        <w:t>1. Vyvolení apoštolové (Sk 1:1-5)</w:t>
      </w:r>
    </w:p>
    <w:p w:rsidR="006732B7" w:rsidRDefault="006732B7" w:rsidP="006732B7">
      <w:pPr>
        <w:pStyle w:val="Odstavecseseznamem"/>
        <w:numPr>
          <w:ilvl w:val="0"/>
          <w:numId w:val="2"/>
        </w:numPr>
      </w:pPr>
      <w:r>
        <w:t xml:space="preserve">Lukáš sepsal dvě knihy, evangelium a skutky, obojí je svědectvím o Kristově díle </w:t>
      </w:r>
      <w:proofErr w:type="gramStart"/>
      <w:r>
        <w:t>spásy</w:t>
      </w:r>
      <w:r w:rsidR="00847AD0">
        <w:t xml:space="preserve"> - v</w:t>
      </w:r>
      <w:proofErr w:type="gramEnd"/>
      <w:r>
        <w:t> evangeliu Kristus sám osobně položil základ spásy, ve Skutcích tuto spásu uskutečnil skrze církev mocí svého Ducha.</w:t>
      </w:r>
    </w:p>
    <w:p w:rsidR="001A7A40" w:rsidRDefault="001A7A40" w:rsidP="006732B7">
      <w:pPr>
        <w:pStyle w:val="Odstavecseseznamem"/>
        <w:numPr>
          <w:ilvl w:val="0"/>
          <w:numId w:val="2"/>
        </w:numPr>
      </w:pPr>
      <w:r>
        <w:t>Všichni můžeme prohlásit, že nás Kristus vyvolil, zjevil se nám, povolal za svědky a zaslíbil Svatého Ducha. Ovšem vyvolení apoštolové byli pouze jedni – očití svědkové Kristova života, smrti, vzkříšení</w:t>
      </w:r>
      <w:r w:rsidR="006732B7">
        <w:t>,</w:t>
      </w:r>
      <w:r>
        <w:t xml:space="preserve"> nanebevstoupení</w:t>
      </w:r>
      <w:r w:rsidR="006732B7">
        <w:t xml:space="preserve"> a seslání Ducha. Ačkoli apoštolská služba pokračovala dál, </w:t>
      </w:r>
      <w:r w:rsidR="00847AD0">
        <w:t>první</w:t>
      </w:r>
      <w:r w:rsidR="006732B7">
        <w:t xml:space="preserve"> apoštolové mají neopakovatelné postavení coby základu učení o Ježíši Kristu.</w:t>
      </w:r>
    </w:p>
    <w:p w:rsidR="006732B7" w:rsidRDefault="006732B7" w:rsidP="006732B7">
      <w:pPr>
        <w:pStyle w:val="Nadpis3"/>
      </w:pPr>
      <w:r>
        <w:t>2. Instrukce apoštolům i církvi (Sk 1:6-11)</w:t>
      </w:r>
    </w:p>
    <w:p w:rsidR="006732B7" w:rsidRDefault="006732B7" w:rsidP="006732B7">
      <w:pPr>
        <w:pStyle w:val="Odstavecseseznamem"/>
        <w:numPr>
          <w:ilvl w:val="0"/>
          <w:numId w:val="1"/>
        </w:numPr>
      </w:pPr>
      <w:r>
        <w:t>Neznáme čas a lhůtu, ale víme, že máme být vystrojeni mocí Ducha ke službě Kristových svědků v celém světě.</w:t>
      </w:r>
    </w:p>
    <w:p w:rsidR="006732B7" w:rsidRDefault="006732B7" w:rsidP="006732B7">
      <w:pPr>
        <w:pStyle w:val="Odstavecseseznamem"/>
        <w:numPr>
          <w:ilvl w:val="0"/>
          <w:numId w:val="1"/>
        </w:numPr>
      </w:pPr>
      <w:r>
        <w:t xml:space="preserve">Kristovo dílo spásy vrcholí velkolepým darem Ducha, kterého zaslibovali už proroci (viz </w:t>
      </w:r>
      <w:proofErr w:type="spellStart"/>
      <w:r>
        <w:t>Iz</w:t>
      </w:r>
      <w:proofErr w:type="spellEnd"/>
      <w:r>
        <w:t xml:space="preserve"> 44, </w:t>
      </w:r>
      <w:proofErr w:type="spellStart"/>
      <w:r>
        <w:t>Ez</w:t>
      </w:r>
      <w:proofErr w:type="spellEnd"/>
      <w:r>
        <w:t xml:space="preserve"> 37 atd.). Seslání Ducha je tím slibovaným znamením p</w:t>
      </w:r>
      <w:r w:rsidR="00886B5E">
        <w:t>řicházejícího Království Božího, jehož jsme služebníky – vystrojeni stejným Duchem, kterým byl vystrojen Kristus při Janově křtu.</w:t>
      </w:r>
    </w:p>
    <w:p w:rsidR="00886B5E" w:rsidRDefault="00886B5E" w:rsidP="00886B5E">
      <w:pPr>
        <w:pStyle w:val="Nadpis3"/>
      </w:pPr>
      <w:r>
        <w:t>3. Čekání o samotě (Sk 1:12-26)</w:t>
      </w:r>
    </w:p>
    <w:p w:rsidR="001A7A40" w:rsidRDefault="00886B5E" w:rsidP="00886B5E">
      <w:pPr>
        <w:pStyle w:val="Odstavecseseznamem"/>
        <w:numPr>
          <w:ilvl w:val="0"/>
          <w:numId w:val="3"/>
        </w:numPr>
      </w:pPr>
      <w:r>
        <w:t>Smysl čekání, modliteb, scházení, jednoty není v ničem jiném, než v Kristových slibech. Ty dávají směr našemu čekání a hledání.</w:t>
      </w:r>
    </w:p>
    <w:p w:rsidR="00886B5E" w:rsidRDefault="00886B5E" w:rsidP="00886B5E">
      <w:pPr>
        <w:pStyle w:val="Odstavecseseznamem"/>
        <w:numPr>
          <w:ilvl w:val="0"/>
          <w:numId w:val="3"/>
        </w:numPr>
      </w:pPr>
      <w:r>
        <w:t>Veškeré dění, ač není zcela zřejmé, že volba Matěje byla nezbytná, resp. chtěná Kristem, směřovalo k onomu dni seslání Ducha. Toto je princip činnosti církve.</w:t>
      </w:r>
    </w:p>
    <w:p w:rsidR="00886B5E" w:rsidRPr="00B376A7" w:rsidRDefault="00886B5E" w:rsidP="00886B5E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886B5E" w:rsidRPr="001A7A40" w:rsidRDefault="00886B5E" w:rsidP="00886B5E">
      <w:pPr>
        <w:pStyle w:val="Nadpis1"/>
        <w:spacing w:before="240"/>
        <w:rPr>
          <w:sz w:val="36"/>
        </w:rPr>
      </w:pPr>
      <w:r w:rsidRPr="001A7A40">
        <w:rPr>
          <w:sz w:val="36"/>
        </w:rPr>
        <w:t>Skutky apoštolů</w:t>
      </w:r>
    </w:p>
    <w:p w:rsidR="00847AD0" w:rsidRDefault="00847AD0" w:rsidP="00847AD0">
      <w:pPr>
        <w:ind w:right="-168"/>
      </w:pPr>
      <w:r w:rsidRPr="00847AD0">
        <w:rPr>
          <w:rStyle w:val="fontstyle01"/>
          <w:b w:val="0"/>
        </w:rPr>
        <w:t xml:space="preserve">Dostanete sílu Ducha svatého, který na vás sestoupí, a budete mi svědky v Jeruzalémě a v celém Judsku, </w:t>
      </w:r>
      <w:proofErr w:type="spellStart"/>
      <w:r w:rsidRPr="00847AD0">
        <w:rPr>
          <w:rStyle w:val="fontstyle01"/>
          <w:b w:val="0"/>
        </w:rPr>
        <w:t>Samařsku</w:t>
      </w:r>
      <w:proofErr w:type="spellEnd"/>
      <w:r w:rsidRPr="00847AD0">
        <w:rPr>
          <w:rStyle w:val="fontstyle01"/>
          <w:b w:val="0"/>
        </w:rPr>
        <w:t xml:space="preserve"> a až na sám konec země</w:t>
      </w:r>
      <w:r>
        <w:rPr>
          <w:rStyle w:val="fontstyle01"/>
          <w:b w:val="0"/>
        </w:rPr>
        <w:t xml:space="preserve">… </w:t>
      </w:r>
      <w:r>
        <w:t>Neboť to zaslíbení platí vám, vašim dětem i všem daleko široko, které si povolá Pán, náš Bůh.</w:t>
      </w:r>
    </w:p>
    <w:p w:rsidR="00847AD0" w:rsidRDefault="00847AD0" w:rsidP="00847AD0">
      <w:pPr>
        <w:pStyle w:val="Nadpis2"/>
      </w:pPr>
      <w:r>
        <w:t>Čekání na Ducha svatého</w:t>
      </w:r>
    </w:p>
    <w:p w:rsidR="00847AD0" w:rsidRDefault="00847AD0" w:rsidP="00847AD0">
      <w:r>
        <w:t>Text: Skutky 1</w:t>
      </w:r>
    </w:p>
    <w:p w:rsidR="00847AD0" w:rsidRDefault="00847AD0" w:rsidP="00847AD0">
      <w:pPr>
        <w:pStyle w:val="Nadpis3"/>
      </w:pPr>
      <w:r>
        <w:t>1. Vyvolení apoštolové (Sk 1:1-5)</w:t>
      </w:r>
    </w:p>
    <w:p w:rsidR="00847AD0" w:rsidRDefault="00847AD0" w:rsidP="00847AD0">
      <w:pPr>
        <w:pStyle w:val="Odstavecseseznamem"/>
        <w:numPr>
          <w:ilvl w:val="0"/>
          <w:numId w:val="2"/>
        </w:numPr>
      </w:pPr>
      <w:r>
        <w:t xml:space="preserve">Lukáš sepsal dvě knihy, evangelium a skutky, obojí je svědectvím o Kristově díle </w:t>
      </w:r>
      <w:proofErr w:type="gramStart"/>
      <w:r>
        <w:t>spásy - v</w:t>
      </w:r>
      <w:proofErr w:type="gramEnd"/>
      <w:r>
        <w:t> evangeliu Kristus sám osobně položil základ spásy, ve Skutcích tuto spásu uskutečnil skrze církev mocí svého Ducha.</w:t>
      </w:r>
    </w:p>
    <w:p w:rsidR="00847AD0" w:rsidRDefault="00847AD0" w:rsidP="00847AD0">
      <w:pPr>
        <w:pStyle w:val="Odstavecseseznamem"/>
        <w:numPr>
          <w:ilvl w:val="0"/>
          <w:numId w:val="2"/>
        </w:numPr>
      </w:pPr>
      <w:r>
        <w:t>Všichni můžeme prohlásit, že nás Kristus vyvolil, zjevil se nám, povolal za svědky a zaslíbil Svatého Ducha. Ovšem vyvolení apoštolové byli pouze jedni – očití svědkové Kristova života, smrti, vzkříšení, nanebevstoupení a seslání Ducha. Ačkoli apoštolská služba pokračovala dál, první apoštolové mají neopakovatelné postavení coby základu učení o Ježíši Kristu.</w:t>
      </w:r>
    </w:p>
    <w:p w:rsidR="00847AD0" w:rsidRDefault="00847AD0" w:rsidP="00847AD0">
      <w:pPr>
        <w:pStyle w:val="Nadpis3"/>
      </w:pPr>
      <w:r>
        <w:t>2. Instrukce apoštolům i církvi (Sk 1:6-11)</w:t>
      </w:r>
    </w:p>
    <w:p w:rsidR="00847AD0" w:rsidRDefault="00847AD0" w:rsidP="00847AD0">
      <w:pPr>
        <w:pStyle w:val="Odstavecseseznamem"/>
        <w:numPr>
          <w:ilvl w:val="0"/>
          <w:numId w:val="1"/>
        </w:numPr>
      </w:pPr>
      <w:r>
        <w:t>Neznáme čas a lhůtu, ale víme, že máme být vystrojeni mocí Ducha ke službě Kristových svědků v celém světě.</w:t>
      </w:r>
    </w:p>
    <w:p w:rsidR="00847AD0" w:rsidRDefault="00847AD0" w:rsidP="00847AD0">
      <w:pPr>
        <w:pStyle w:val="Odstavecseseznamem"/>
        <w:numPr>
          <w:ilvl w:val="0"/>
          <w:numId w:val="1"/>
        </w:numPr>
      </w:pPr>
      <w:r>
        <w:t xml:space="preserve">Kristovo dílo spásy vrcholí velkolepým darem Ducha, kterého zaslibovali už proroci (viz </w:t>
      </w:r>
      <w:proofErr w:type="spellStart"/>
      <w:r>
        <w:t>Iz</w:t>
      </w:r>
      <w:proofErr w:type="spellEnd"/>
      <w:r>
        <w:t xml:space="preserve"> 44, </w:t>
      </w:r>
      <w:proofErr w:type="spellStart"/>
      <w:r>
        <w:t>Ez</w:t>
      </w:r>
      <w:proofErr w:type="spellEnd"/>
      <w:r>
        <w:t xml:space="preserve"> 37 atd.). Seslání Ducha je tím slibovaným znamením přicházejícího Království Božího, jehož jsme služebníky – vystrojeni stejným Duchem, kterým byl vystrojen Kristus při Janově křtu.</w:t>
      </w:r>
    </w:p>
    <w:p w:rsidR="00847AD0" w:rsidRDefault="00847AD0" w:rsidP="00847AD0">
      <w:pPr>
        <w:pStyle w:val="Nadpis3"/>
      </w:pPr>
      <w:r>
        <w:t>3. Čekání o samotě (Sk 1:12-26)</w:t>
      </w:r>
    </w:p>
    <w:p w:rsidR="00847AD0" w:rsidRDefault="00847AD0" w:rsidP="00847AD0">
      <w:pPr>
        <w:pStyle w:val="Odstavecseseznamem"/>
        <w:numPr>
          <w:ilvl w:val="0"/>
          <w:numId w:val="3"/>
        </w:numPr>
      </w:pPr>
      <w:r>
        <w:t xml:space="preserve">Smysl čekání, modliteb, scházení, jednoty není v ničem </w:t>
      </w:r>
      <w:proofErr w:type="gramStart"/>
      <w:r>
        <w:t>jiném,</w:t>
      </w:r>
      <w:proofErr w:type="gramEnd"/>
      <w:r>
        <w:t xml:space="preserve"> než v Kristových slibech. Ty dávají směr našemu čekání a hledání.</w:t>
      </w:r>
    </w:p>
    <w:p w:rsidR="001A7A40" w:rsidRPr="001A7A40" w:rsidRDefault="00847AD0" w:rsidP="00847AD0">
      <w:pPr>
        <w:pStyle w:val="Odstavecseseznamem"/>
        <w:numPr>
          <w:ilvl w:val="0"/>
          <w:numId w:val="3"/>
        </w:numPr>
      </w:pPr>
      <w:r>
        <w:t>Veškeré dění, ač není zcela zřejmé, že volba Matěje byla nezbytná, resp. chtěná Kristem, směřovalo k onomu dni seslání Ducha. Toto je princip činnosti církve.</w:t>
      </w:r>
      <w:bookmarkStart w:id="0" w:name="_GoBack"/>
      <w:bookmarkEnd w:id="0"/>
    </w:p>
    <w:sectPr w:rsidR="001A7A40" w:rsidRPr="001A7A40" w:rsidSect="00886B5E">
      <w:pgSz w:w="16838" w:h="11906" w:orient="landscape"/>
      <w:pgMar w:top="568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A7"/>
    <w:rsid w:val="001A7A40"/>
    <w:rsid w:val="00454524"/>
    <w:rsid w:val="006732B7"/>
    <w:rsid w:val="00847AD0"/>
    <w:rsid w:val="00886B5E"/>
    <w:rsid w:val="00B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007F"/>
  <w15:docId w15:val="{960B7CA5-BB9E-4F89-82B4-89F4E2AA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character" w:customStyle="1" w:styleId="fontstyle01">
    <w:name w:val="fontstyle01"/>
    <w:basedOn w:val="Standardnpsmoodstavce"/>
    <w:rsid w:val="00847AD0"/>
    <w:rPr>
      <w:rFonts w:ascii="Calibri" w:hAnsi="Calibri" w:cs="Calibri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2</cp:revision>
  <dcterms:created xsi:type="dcterms:W3CDTF">2014-01-07T17:10:00Z</dcterms:created>
  <dcterms:modified xsi:type="dcterms:W3CDTF">2018-01-24T17:13:00Z</dcterms:modified>
</cp:coreProperties>
</file>