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24" w:rsidRPr="00B376A7" w:rsidRDefault="00B376A7" w:rsidP="00B376A7">
      <w:pPr>
        <w:pBdr>
          <w:bottom w:val="single" w:sz="4" w:space="1" w:color="auto"/>
        </w:pBdr>
        <w:rPr>
          <w:i/>
          <w:sz w:val="24"/>
        </w:rPr>
      </w:pPr>
      <w:r w:rsidRPr="00B376A7">
        <w:rPr>
          <w:i/>
          <w:sz w:val="24"/>
        </w:rPr>
        <w:t>Skutky apoštolů</w:t>
      </w:r>
    </w:p>
    <w:p w:rsidR="001A7A40" w:rsidRPr="009D527C" w:rsidRDefault="00A15A47" w:rsidP="00D07C0F">
      <w:pPr>
        <w:pStyle w:val="Nadpis1"/>
        <w:spacing w:before="240"/>
        <w:ind w:right="-26"/>
        <w:rPr>
          <w:b w:val="0"/>
          <w:sz w:val="36"/>
        </w:rPr>
      </w:pPr>
      <w:r>
        <w:rPr>
          <w:sz w:val="36"/>
        </w:rPr>
        <w:t>6</w:t>
      </w:r>
      <w:r w:rsidR="009D527C">
        <w:rPr>
          <w:sz w:val="36"/>
        </w:rPr>
        <w:t xml:space="preserve">. </w:t>
      </w:r>
      <w:r w:rsidR="00D07C0F">
        <w:rPr>
          <w:sz w:val="36"/>
        </w:rPr>
        <w:t xml:space="preserve">Základ celosvětové misie: </w:t>
      </w:r>
      <w:r>
        <w:rPr>
          <w:b w:val="0"/>
          <w:sz w:val="36"/>
        </w:rPr>
        <w:t>Filipova služba</w:t>
      </w:r>
    </w:p>
    <w:p w:rsidR="001A7A40" w:rsidRDefault="00893D7D" w:rsidP="001A7A40">
      <w:r>
        <w:t xml:space="preserve">Text: </w:t>
      </w:r>
      <w:r w:rsidRPr="006D7E5E">
        <w:rPr>
          <w:b/>
        </w:rPr>
        <w:t xml:space="preserve">Skutky </w:t>
      </w:r>
      <w:r w:rsidR="00A15A47" w:rsidRPr="006D7E5E">
        <w:rPr>
          <w:b/>
        </w:rPr>
        <w:t>8:1-40</w:t>
      </w:r>
    </w:p>
    <w:p w:rsidR="009B493D" w:rsidRPr="006D7E5E" w:rsidRDefault="00D07C0F" w:rsidP="00D07C0F">
      <w:pPr>
        <w:pStyle w:val="Bezmezer"/>
        <w:rPr>
          <w:sz w:val="20"/>
        </w:rPr>
      </w:pPr>
      <w:r w:rsidRPr="006D7E5E">
        <w:rPr>
          <w:sz w:val="20"/>
        </w:rPr>
        <w:t>Působením Ducha v církvi se schyluje k rozšíření evangelia do celého světa. Základem jsou příběhy čtyř mužů:</w:t>
      </w:r>
    </w:p>
    <w:p w:rsidR="00D07C0F" w:rsidRPr="006D7E5E" w:rsidRDefault="00D07C0F" w:rsidP="00D07C0F">
      <w:pPr>
        <w:pStyle w:val="Bezmezer"/>
        <w:ind w:left="284"/>
        <w:rPr>
          <w:sz w:val="18"/>
        </w:rPr>
      </w:pPr>
      <w:r w:rsidRPr="006D7E5E">
        <w:rPr>
          <w:sz w:val="18"/>
        </w:rPr>
        <w:t xml:space="preserve">a) </w:t>
      </w:r>
      <w:r w:rsidRPr="006D7E5E">
        <w:rPr>
          <w:b/>
          <w:sz w:val="18"/>
        </w:rPr>
        <w:t>Štěpánova</w:t>
      </w:r>
      <w:r w:rsidRPr="006D7E5E">
        <w:rPr>
          <w:sz w:val="18"/>
        </w:rPr>
        <w:t xml:space="preserve"> služba ukončená </w:t>
      </w:r>
      <w:r w:rsidR="009D527C" w:rsidRPr="006D7E5E">
        <w:rPr>
          <w:sz w:val="18"/>
        </w:rPr>
        <w:t xml:space="preserve">mučednickou </w:t>
      </w:r>
      <w:r w:rsidRPr="006D7E5E">
        <w:rPr>
          <w:sz w:val="18"/>
        </w:rPr>
        <w:t>smrtí</w:t>
      </w:r>
    </w:p>
    <w:p w:rsidR="00D07C0F" w:rsidRPr="006D7E5E" w:rsidRDefault="00D07C0F" w:rsidP="00D07C0F">
      <w:pPr>
        <w:pStyle w:val="Bezmezer"/>
        <w:ind w:left="284"/>
        <w:rPr>
          <w:sz w:val="18"/>
        </w:rPr>
      </w:pPr>
      <w:r w:rsidRPr="006D7E5E">
        <w:rPr>
          <w:sz w:val="18"/>
        </w:rPr>
        <w:t xml:space="preserve">b) </w:t>
      </w:r>
      <w:r w:rsidRPr="006D7E5E">
        <w:rPr>
          <w:b/>
          <w:sz w:val="18"/>
        </w:rPr>
        <w:t>Filipovo</w:t>
      </w:r>
      <w:r w:rsidRPr="006D7E5E">
        <w:rPr>
          <w:sz w:val="18"/>
        </w:rPr>
        <w:t xml:space="preserve"> kázání etiopskému dvořanu</w:t>
      </w:r>
    </w:p>
    <w:p w:rsidR="00D07C0F" w:rsidRPr="006D7E5E" w:rsidRDefault="00D07C0F" w:rsidP="00D07C0F">
      <w:pPr>
        <w:pStyle w:val="Bezmezer"/>
        <w:ind w:left="284"/>
        <w:rPr>
          <w:sz w:val="18"/>
        </w:rPr>
      </w:pPr>
      <w:r w:rsidRPr="006D7E5E">
        <w:rPr>
          <w:sz w:val="18"/>
        </w:rPr>
        <w:t xml:space="preserve">c) </w:t>
      </w:r>
      <w:r w:rsidRPr="006D7E5E">
        <w:rPr>
          <w:b/>
          <w:sz w:val="18"/>
        </w:rPr>
        <w:t>Saulovo</w:t>
      </w:r>
      <w:r w:rsidRPr="006D7E5E">
        <w:rPr>
          <w:sz w:val="18"/>
        </w:rPr>
        <w:t xml:space="preserve"> obrácení</w:t>
      </w:r>
    </w:p>
    <w:p w:rsidR="00D07C0F" w:rsidRPr="006D7E5E" w:rsidRDefault="00D07C0F" w:rsidP="00D07C0F">
      <w:pPr>
        <w:pStyle w:val="Bezmezer"/>
        <w:ind w:left="284"/>
        <w:rPr>
          <w:sz w:val="18"/>
        </w:rPr>
      </w:pPr>
      <w:r w:rsidRPr="006D7E5E">
        <w:rPr>
          <w:sz w:val="18"/>
        </w:rPr>
        <w:t xml:space="preserve">d) </w:t>
      </w:r>
      <w:proofErr w:type="spellStart"/>
      <w:r w:rsidRPr="006D7E5E">
        <w:rPr>
          <w:b/>
          <w:sz w:val="18"/>
        </w:rPr>
        <w:t>Kornéliovo</w:t>
      </w:r>
      <w:proofErr w:type="spellEnd"/>
      <w:r w:rsidRPr="006D7E5E">
        <w:rPr>
          <w:sz w:val="18"/>
        </w:rPr>
        <w:t xml:space="preserve"> obrácení</w:t>
      </w:r>
    </w:p>
    <w:p w:rsidR="00D07C0F" w:rsidRDefault="00D07C0F" w:rsidP="00D07C0F">
      <w:pPr>
        <w:pStyle w:val="Bezmezer"/>
      </w:pPr>
    </w:p>
    <w:p w:rsidR="009D527C" w:rsidRPr="009D527C" w:rsidRDefault="00A15A47" w:rsidP="00D07C0F">
      <w:pPr>
        <w:pStyle w:val="Bezmezer"/>
        <w:rPr>
          <w:sz w:val="36"/>
        </w:rPr>
      </w:pPr>
      <w:r>
        <w:rPr>
          <w:sz w:val="36"/>
        </w:rPr>
        <w:t>Filipova služba evangelia</w:t>
      </w:r>
    </w:p>
    <w:p w:rsidR="00A15A47" w:rsidRDefault="001A7A40" w:rsidP="006D7E5E">
      <w:pPr>
        <w:pStyle w:val="Nadpis3"/>
        <w:spacing w:before="120"/>
      </w:pPr>
      <w:r>
        <w:t xml:space="preserve">1. </w:t>
      </w:r>
      <w:r w:rsidR="00A15A47">
        <w:t>Předěl mezi Štěpánem a Filipem</w:t>
      </w:r>
      <w:r w:rsidR="00056F4E">
        <w:t xml:space="preserve"> (Sk 7:58-8:4)</w:t>
      </w:r>
    </w:p>
    <w:p w:rsidR="00A15A47" w:rsidRDefault="00A15A47" w:rsidP="00A15A47">
      <w:pPr>
        <w:pStyle w:val="Odstavecseseznamem"/>
        <w:numPr>
          <w:ilvl w:val="0"/>
          <w:numId w:val="2"/>
        </w:numPr>
      </w:pPr>
      <w:r>
        <w:t>Lukáš chápe službu obou jako otevření cesty pro misii mezi pohany</w:t>
      </w:r>
    </w:p>
    <w:p w:rsidR="00A15A47" w:rsidRPr="00A15A47" w:rsidRDefault="00A15A47" w:rsidP="00A15A47">
      <w:pPr>
        <w:pStyle w:val="Odstavecseseznamem"/>
        <w:numPr>
          <w:ilvl w:val="1"/>
          <w:numId w:val="2"/>
        </w:numPr>
        <w:ind w:left="1276"/>
        <w:rPr>
          <w:sz w:val="20"/>
        </w:rPr>
      </w:pPr>
      <w:r w:rsidRPr="00A15A47">
        <w:rPr>
          <w:sz w:val="20"/>
        </w:rPr>
        <w:t>Štěpán: učení o chrámu a Zákonu, smrt rozpoutává pronásledování</w:t>
      </w:r>
    </w:p>
    <w:p w:rsidR="00A15A47" w:rsidRDefault="00A15A47" w:rsidP="00A15A47">
      <w:pPr>
        <w:pStyle w:val="Odstavecseseznamem"/>
        <w:numPr>
          <w:ilvl w:val="1"/>
          <w:numId w:val="2"/>
        </w:numPr>
        <w:ind w:left="1276"/>
        <w:rPr>
          <w:sz w:val="20"/>
        </w:rPr>
      </w:pPr>
      <w:r w:rsidRPr="00A15A47">
        <w:rPr>
          <w:sz w:val="20"/>
        </w:rPr>
        <w:t xml:space="preserve">Filip: zvěstování </w:t>
      </w:r>
      <w:proofErr w:type="spellStart"/>
      <w:r w:rsidRPr="00A15A47">
        <w:rPr>
          <w:sz w:val="20"/>
        </w:rPr>
        <w:t>Samařanům</w:t>
      </w:r>
      <w:proofErr w:type="spellEnd"/>
      <w:r w:rsidRPr="00A15A47">
        <w:rPr>
          <w:sz w:val="20"/>
        </w:rPr>
        <w:t xml:space="preserve"> (polopohanům) a Etiopanu (konec světa</w:t>
      </w:r>
      <w:r>
        <w:rPr>
          <w:sz w:val="20"/>
        </w:rPr>
        <w:t xml:space="preserve"> na J</w:t>
      </w:r>
      <w:r w:rsidRPr="00A15A47">
        <w:rPr>
          <w:sz w:val="20"/>
        </w:rPr>
        <w:t>)</w:t>
      </w:r>
    </w:p>
    <w:p w:rsidR="00A15A47" w:rsidRDefault="00A15A47" w:rsidP="00A15A47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Pojítkem je Saul – byl u smrti Št</w:t>
      </w:r>
      <w:r w:rsidR="00056F4E">
        <w:rPr>
          <w:sz w:val="20"/>
        </w:rPr>
        <w:t>ěpána, rozpoutal pronásledování</w:t>
      </w:r>
    </w:p>
    <w:p w:rsidR="00056F4E" w:rsidRPr="00A15A47" w:rsidRDefault="00056F4E" w:rsidP="00A15A47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Pronásledování rozšířilo evangelium do celého světa</w:t>
      </w:r>
    </w:p>
    <w:p w:rsidR="001A7A40" w:rsidRDefault="00A15A47" w:rsidP="006D7E5E">
      <w:pPr>
        <w:pStyle w:val="Nadpis3"/>
        <w:spacing w:before="120"/>
      </w:pPr>
      <w:r>
        <w:t>2. Filipova služba v Samaří</w:t>
      </w:r>
      <w:r w:rsidR="001A7A40">
        <w:t xml:space="preserve"> (Sk </w:t>
      </w:r>
      <w:r>
        <w:t>8:5-25</w:t>
      </w:r>
      <w:r w:rsidR="001A7A40">
        <w:t>)</w:t>
      </w:r>
    </w:p>
    <w:p w:rsidR="009D527C" w:rsidRDefault="00056F4E" w:rsidP="009D527C">
      <w:pPr>
        <w:pStyle w:val="Odstavecseseznamem"/>
        <w:numPr>
          <w:ilvl w:val="0"/>
          <w:numId w:val="2"/>
        </w:numPr>
      </w:pPr>
      <w:proofErr w:type="spellStart"/>
      <w:r>
        <w:t>Diakon</w:t>
      </w:r>
      <w:proofErr w:type="spellEnd"/>
      <w:r>
        <w:t xml:space="preserve"> káže evangelium a činí mocné činy, takže mnozí polopohané zaujatí magií Šimona se obrátí ke Kristu</w:t>
      </w:r>
      <w:r w:rsidR="006D7E5E">
        <w:t>.</w:t>
      </w:r>
    </w:p>
    <w:p w:rsidR="006D7E5E" w:rsidRPr="006D7E5E" w:rsidRDefault="00056F4E" w:rsidP="006D7E5E">
      <w:pPr>
        <w:pStyle w:val="Odstavecseseznamem"/>
        <w:numPr>
          <w:ilvl w:val="0"/>
          <w:numId w:val="2"/>
        </w:numPr>
        <w:rPr>
          <w:i/>
          <w:sz w:val="20"/>
        </w:rPr>
      </w:pPr>
      <w:r>
        <w:t>Mimořádné přijetí Ducha svatého – čeká se na apoštoly z</w:t>
      </w:r>
      <w:r w:rsidR="006D7E5E">
        <w:t> </w:t>
      </w:r>
      <w:r>
        <w:t>Jeruzaléma</w:t>
      </w:r>
      <w:r w:rsidR="006D7E5E">
        <w:t xml:space="preserve"> </w:t>
      </w:r>
      <w:r w:rsidR="006D7E5E" w:rsidRPr="006D7E5E">
        <w:rPr>
          <w:i/>
        </w:rPr>
        <w:t>(Jan před necelým rokem svolával na Samaří oheň a síru!)</w:t>
      </w:r>
      <w:r>
        <w:t xml:space="preserve"> – duch Letnic (jednota) vítězí nad rozkolem dějin (Židé – </w:t>
      </w:r>
      <w:proofErr w:type="spellStart"/>
      <w:r>
        <w:t>Samařané</w:t>
      </w:r>
      <w:proofErr w:type="spellEnd"/>
      <w:r>
        <w:t>)</w:t>
      </w:r>
    </w:p>
    <w:p w:rsidR="006D7E5E" w:rsidRPr="006D7E5E" w:rsidRDefault="006D7E5E" w:rsidP="006D7E5E">
      <w:pPr>
        <w:pStyle w:val="Odstavecseseznamem"/>
        <w:numPr>
          <w:ilvl w:val="0"/>
          <w:numId w:val="2"/>
        </w:numPr>
      </w:pPr>
      <w:r w:rsidRPr="006D7E5E">
        <w:t>Všechny zásadní kroky evangelia „až na sám konec světa“ (Jeruzalém – Samaří – Kornélius - Antiochie) se dějí za přítomnosti někoho z Jeruzaléma (Petr, Jan, Barnabáš)</w:t>
      </w:r>
    </w:p>
    <w:p w:rsidR="00EB112B" w:rsidRDefault="00EB112B" w:rsidP="006D7E5E">
      <w:pPr>
        <w:pStyle w:val="Nadpis3"/>
        <w:spacing w:before="120"/>
      </w:pPr>
      <w:r>
        <w:t xml:space="preserve">3. </w:t>
      </w:r>
      <w:r w:rsidR="00056F4E">
        <w:t>Filipova služba Etiopskému dvořanu</w:t>
      </w:r>
      <w:r>
        <w:t xml:space="preserve"> (Sk </w:t>
      </w:r>
      <w:r w:rsidR="00056F4E">
        <w:t>8:26-40</w:t>
      </w:r>
      <w:r>
        <w:t>)</w:t>
      </w:r>
    </w:p>
    <w:p w:rsidR="00630189" w:rsidRDefault="00056F4E" w:rsidP="00630189">
      <w:pPr>
        <w:pStyle w:val="Odstavecseseznamem"/>
        <w:numPr>
          <w:ilvl w:val="0"/>
          <w:numId w:val="2"/>
        </w:numPr>
      </w:pPr>
      <w:proofErr w:type="spellStart"/>
      <w:r>
        <w:t>Diakon</w:t>
      </w:r>
      <w:proofErr w:type="spellEnd"/>
      <w:r>
        <w:t xml:space="preserve"> poslán Duchem k Etiopskému ministru financí, zřejmě k Židovi (původem či proselyta – ovoce předchozí židovské misie!)</w:t>
      </w:r>
    </w:p>
    <w:p w:rsidR="00056F4E" w:rsidRDefault="00056F4E" w:rsidP="00630189">
      <w:pPr>
        <w:pStyle w:val="Odstavecseseznamem"/>
        <w:numPr>
          <w:ilvl w:val="0"/>
          <w:numId w:val="2"/>
        </w:numPr>
      </w:pPr>
      <w:r>
        <w:t xml:space="preserve">Zvěstování Krista na základě </w:t>
      </w:r>
      <w:proofErr w:type="spellStart"/>
      <w:r>
        <w:t>Iz</w:t>
      </w:r>
      <w:proofErr w:type="spellEnd"/>
      <w:r>
        <w:t xml:space="preserve"> 53 – spojitost s Mesiášem Ježíšovým dílem, pro Židy TO východisko spásy, bez kterého SZ zvěst nedává smysl.</w:t>
      </w:r>
    </w:p>
    <w:p w:rsidR="00056F4E" w:rsidRDefault="006D7E5E" w:rsidP="00630189">
      <w:pPr>
        <w:pStyle w:val="Odstavecseseznamem"/>
        <w:numPr>
          <w:ilvl w:val="0"/>
          <w:numId w:val="2"/>
        </w:numPr>
      </w:pPr>
      <w:r>
        <w:t>DS hlavním aktérem – připravil situaci, zmocnil se, naplnil, vyslal dál</w:t>
      </w:r>
    </w:p>
    <w:p w:rsidR="008363B7" w:rsidRPr="00B376A7" w:rsidRDefault="008363B7" w:rsidP="008363B7">
      <w:pPr>
        <w:pBdr>
          <w:bottom w:val="single" w:sz="4" w:space="1" w:color="auto"/>
        </w:pBdr>
        <w:rPr>
          <w:i/>
          <w:sz w:val="24"/>
        </w:rPr>
      </w:pPr>
      <w:r w:rsidRPr="00B376A7">
        <w:rPr>
          <w:i/>
          <w:sz w:val="24"/>
        </w:rPr>
        <w:lastRenderedPageBreak/>
        <w:t>Skutky apoštolů</w:t>
      </w:r>
    </w:p>
    <w:p w:rsidR="008363B7" w:rsidRPr="009D527C" w:rsidRDefault="008363B7" w:rsidP="008363B7">
      <w:pPr>
        <w:pStyle w:val="Nadpis1"/>
        <w:spacing w:before="240"/>
        <w:ind w:right="-26"/>
        <w:rPr>
          <w:b w:val="0"/>
          <w:sz w:val="36"/>
        </w:rPr>
      </w:pPr>
      <w:r>
        <w:rPr>
          <w:sz w:val="36"/>
        </w:rPr>
        <w:t xml:space="preserve">6. Základ celosvětové misie: </w:t>
      </w:r>
      <w:r>
        <w:rPr>
          <w:b w:val="0"/>
          <w:sz w:val="36"/>
        </w:rPr>
        <w:t>Filipova služba</w:t>
      </w:r>
    </w:p>
    <w:p w:rsidR="008363B7" w:rsidRDefault="008363B7" w:rsidP="008363B7">
      <w:r>
        <w:t xml:space="preserve">Text: </w:t>
      </w:r>
      <w:r w:rsidRPr="006D7E5E">
        <w:rPr>
          <w:b/>
        </w:rPr>
        <w:t>Skutky 8:1-40</w:t>
      </w:r>
    </w:p>
    <w:p w:rsidR="008363B7" w:rsidRPr="006D7E5E" w:rsidRDefault="008363B7" w:rsidP="008363B7">
      <w:pPr>
        <w:pStyle w:val="Bezmezer"/>
        <w:rPr>
          <w:sz w:val="20"/>
        </w:rPr>
      </w:pPr>
      <w:r w:rsidRPr="006D7E5E">
        <w:rPr>
          <w:sz w:val="20"/>
        </w:rPr>
        <w:t>Působením Ducha v církvi se schyluje k rozšíření evangelia do celého světa. Základem jsou příběhy čtyř mužů:</w:t>
      </w:r>
    </w:p>
    <w:p w:rsidR="008363B7" w:rsidRPr="006D7E5E" w:rsidRDefault="008363B7" w:rsidP="008363B7">
      <w:pPr>
        <w:pStyle w:val="Bezmezer"/>
        <w:ind w:left="284"/>
        <w:rPr>
          <w:sz w:val="18"/>
        </w:rPr>
      </w:pPr>
      <w:r w:rsidRPr="006D7E5E">
        <w:rPr>
          <w:sz w:val="18"/>
        </w:rPr>
        <w:t xml:space="preserve">a) </w:t>
      </w:r>
      <w:r w:rsidRPr="006D7E5E">
        <w:rPr>
          <w:b/>
          <w:sz w:val="18"/>
        </w:rPr>
        <w:t>Štěpánova</w:t>
      </w:r>
      <w:r w:rsidRPr="006D7E5E">
        <w:rPr>
          <w:sz w:val="18"/>
        </w:rPr>
        <w:t xml:space="preserve"> služba ukončená mučednickou smrtí</w:t>
      </w:r>
    </w:p>
    <w:p w:rsidR="008363B7" w:rsidRPr="006D7E5E" w:rsidRDefault="008363B7" w:rsidP="008363B7">
      <w:pPr>
        <w:pStyle w:val="Bezmezer"/>
        <w:ind w:left="284"/>
        <w:rPr>
          <w:sz w:val="18"/>
        </w:rPr>
      </w:pPr>
      <w:r w:rsidRPr="006D7E5E">
        <w:rPr>
          <w:sz w:val="18"/>
        </w:rPr>
        <w:t xml:space="preserve">b) </w:t>
      </w:r>
      <w:r w:rsidRPr="006D7E5E">
        <w:rPr>
          <w:b/>
          <w:sz w:val="18"/>
        </w:rPr>
        <w:t>Filipovo</w:t>
      </w:r>
      <w:r w:rsidRPr="006D7E5E">
        <w:rPr>
          <w:sz w:val="18"/>
        </w:rPr>
        <w:t xml:space="preserve"> kázání etiopskému dvořanu</w:t>
      </w:r>
    </w:p>
    <w:p w:rsidR="008363B7" w:rsidRPr="006D7E5E" w:rsidRDefault="008363B7" w:rsidP="008363B7">
      <w:pPr>
        <w:pStyle w:val="Bezmezer"/>
        <w:ind w:left="284"/>
        <w:rPr>
          <w:sz w:val="18"/>
        </w:rPr>
      </w:pPr>
      <w:r w:rsidRPr="006D7E5E">
        <w:rPr>
          <w:sz w:val="18"/>
        </w:rPr>
        <w:t xml:space="preserve">c) </w:t>
      </w:r>
      <w:r w:rsidRPr="006D7E5E">
        <w:rPr>
          <w:b/>
          <w:sz w:val="18"/>
        </w:rPr>
        <w:t>Saulovo</w:t>
      </w:r>
      <w:r w:rsidRPr="006D7E5E">
        <w:rPr>
          <w:sz w:val="18"/>
        </w:rPr>
        <w:t xml:space="preserve"> obrácení</w:t>
      </w:r>
    </w:p>
    <w:p w:rsidR="008363B7" w:rsidRPr="006D7E5E" w:rsidRDefault="008363B7" w:rsidP="008363B7">
      <w:pPr>
        <w:pStyle w:val="Bezmezer"/>
        <w:ind w:left="284"/>
        <w:rPr>
          <w:sz w:val="18"/>
        </w:rPr>
      </w:pPr>
      <w:r w:rsidRPr="006D7E5E">
        <w:rPr>
          <w:sz w:val="18"/>
        </w:rPr>
        <w:t xml:space="preserve">d) </w:t>
      </w:r>
      <w:proofErr w:type="spellStart"/>
      <w:r w:rsidRPr="006D7E5E">
        <w:rPr>
          <w:b/>
          <w:sz w:val="18"/>
        </w:rPr>
        <w:t>Kornéliovo</w:t>
      </w:r>
      <w:proofErr w:type="spellEnd"/>
      <w:r w:rsidRPr="006D7E5E">
        <w:rPr>
          <w:sz w:val="18"/>
        </w:rPr>
        <w:t xml:space="preserve"> obrácení</w:t>
      </w:r>
    </w:p>
    <w:p w:rsidR="008363B7" w:rsidRDefault="008363B7" w:rsidP="008363B7">
      <w:pPr>
        <w:pStyle w:val="Bezmezer"/>
      </w:pPr>
    </w:p>
    <w:p w:rsidR="008363B7" w:rsidRPr="009D527C" w:rsidRDefault="008363B7" w:rsidP="008363B7">
      <w:pPr>
        <w:pStyle w:val="Bezmezer"/>
        <w:rPr>
          <w:sz w:val="36"/>
        </w:rPr>
      </w:pPr>
      <w:r>
        <w:rPr>
          <w:sz w:val="36"/>
        </w:rPr>
        <w:t>Filipova služba evangelia</w:t>
      </w:r>
    </w:p>
    <w:p w:rsidR="008363B7" w:rsidRDefault="008363B7" w:rsidP="008363B7">
      <w:pPr>
        <w:pStyle w:val="Nadpis3"/>
        <w:spacing w:before="120"/>
      </w:pPr>
      <w:r>
        <w:t>1. Předěl mezi Štěpánem a Filipem (Sk 7:58-8:4)</w:t>
      </w:r>
    </w:p>
    <w:p w:rsidR="008363B7" w:rsidRDefault="008363B7" w:rsidP="008363B7">
      <w:pPr>
        <w:pStyle w:val="Odstavecseseznamem"/>
        <w:numPr>
          <w:ilvl w:val="0"/>
          <w:numId w:val="2"/>
        </w:numPr>
      </w:pPr>
      <w:r>
        <w:t>Lukáš chápe službu obou jako otevření cesty pro misii mezi pohany</w:t>
      </w:r>
    </w:p>
    <w:p w:rsidR="008363B7" w:rsidRPr="00A15A47" w:rsidRDefault="008363B7" w:rsidP="008363B7">
      <w:pPr>
        <w:pStyle w:val="Odstavecseseznamem"/>
        <w:numPr>
          <w:ilvl w:val="1"/>
          <w:numId w:val="2"/>
        </w:numPr>
        <w:ind w:left="1276"/>
        <w:rPr>
          <w:sz w:val="20"/>
        </w:rPr>
      </w:pPr>
      <w:r w:rsidRPr="00A15A47">
        <w:rPr>
          <w:sz w:val="20"/>
        </w:rPr>
        <w:t>Štěpán: učení o chrámu a Zákonu, smrt rozpoutává pronásledování</w:t>
      </w:r>
    </w:p>
    <w:p w:rsidR="008363B7" w:rsidRDefault="008363B7" w:rsidP="008363B7">
      <w:pPr>
        <w:pStyle w:val="Odstavecseseznamem"/>
        <w:numPr>
          <w:ilvl w:val="1"/>
          <w:numId w:val="2"/>
        </w:numPr>
        <w:ind w:left="1276"/>
        <w:rPr>
          <w:sz w:val="20"/>
        </w:rPr>
      </w:pPr>
      <w:r w:rsidRPr="00A15A47">
        <w:rPr>
          <w:sz w:val="20"/>
        </w:rPr>
        <w:t xml:space="preserve">Filip: zvěstování </w:t>
      </w:r>
      <w:proofErr w:type="spellStart"/>
      <w:r w:rsidRPr="00A15A47">
        <w:rPr>
          <w:sz w:val="20"/>
        </w:rPr>
        <w:t>Samařanům</w:t>
      </w:r>
      <w:proofErr w:type="spellEnd"/>
      <w:r w:rsidRPr="00A15A47">
        <w:rPr>
          <w:sz w:val="20"/>
        </w:rPr>
        <w:t xml:space="preserve"> (polopohanům) a Etiopanu (konec světa</w:t>
      </w:r>
      <w:r>
        <w:rPr>
          <w:sz w:val="20"/>
        </w:rPr>
        <w:t xml:space="preserve"> na J</w:t>
      </w:r>
      <w:r w:rsidRPr="00A15A47">
        <w:rPr>
          <w:sz w:val="20"/>
        </w:rPr>
        <w:t>)</w:t>
      </w:r>
    </w:p>
    <w:p w:rsidR="008363B7" w:rsidRDefault="008363B7" w:rsidP="008363B7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Pojítkem je Saul – byl u smrti Štěpána, rozpoutal pronásledování</w:t>
      </w:r>
    </w:p>
    <w:p w:rsidR="008363B7" w:rsidRPr="00A15A47" w:rsidRDefault="008363B7" w:rsidP="008363B7">
      <w:pPr>
        <w:pStyle w:val="Odstavecseseznamem"/>
        <w:numPr>
          <w:ilvl w:val="0"/>
          <w:numId w:val="2"/>
        </w:numPr>
        <w:rPr>
          <w:sz w:val="20"/>
        </w:rPr>
      </w:pPr>
      <w:r>
        <w:rPr>
          <w:sz w:val="20"/>
        </w:rPr>
        <w:t>Pronásledování rozšířilo evangelium do celého světa</w:t>
      </w:r>
    </w:p>
    <w:p w:rsidR="008363B7" w:rsidRDefault="008363B7" w:rsidP="008363B7">
      <w:pPr>
        <w:pStyle w:val="Nadpis3"/>
        <w:spacing w:before="120"/>
      </w:pPr>
      <w:r>
        <w:t>2. Filipova služba v Samaří (Sk 8:5-25)</w:t>
      </w:r>
    </w:p>
    <w:p w:rsidR="008363B7" w:rsidRDefault="008363B7" w:rsidP="008363B7">
      <w:pPr>
        <w:pStyle w:val="Odstavecseseznamem"/>
        <w:numPr>
          <w:ilvl w:val="0"/>
          <w:numId w:val="2"/>
        </w:numPr>
      </w:pPr>
      <w:proofErr w:type="spellStart"/>
      <w:r>
        <w:t>Diakon</w:t>
      </w:r>
      <w:proofErr w:type="spellEnd"/>
      <w:r>
        <w:t xml:space="preserve"> káže evangelium a činí mocné činy, takže mnozí polopohané zaujatí magií Šimona se obrátí ke Kristu.</w:t>
      </w:r>
    </w:p>
    <w:p w:rsidR="008363B7" w:rsidRPr="006D7E5E" w:rsidRDefault="008363B7" w:rsidP="008363B7">
      <w:pPr>
        <w:pStyle w:val="Odstavecseseznamem"/>
        <w:numPr>
          <w:ilvl w:val="0"/>
          <w:numId w:val="2"/>
        </w:numPr>
        <w:rPr>
          <w:i/>
          <w:sz w:val="20"/>
        </w:rPr>
      </w:pPr>
      <w:r>
        <w:t xml:space="preserve">Mimořádné přijetí Ducha svatého – čeká se na apoštoly z Jeruzaléma </w:t>
      </w:r>
      <w:r w:rsidRPr="006D7E5E">
        <w:rPr>
          <w:i/>
        </w:rPr>
        <w:t>(Jan před necelým rokem svolával na Samaří oheň a síru!)</w:t>
      </w:r>
      <w:r>
        <w:t xml:space="preserve"> – duch Letnic (jednota) vítězí nad rozkolem dějin (Židé – </w:t>
      </w:r>
      <w:proofErr w:type="spellStart"/>
      <w:r>
        <w:t>Samařané</w:t>
      </w:r>
      <w:proofErr w:type="spellEnd"/>
      <w:r>
        <w:t>)</w:t>
      </w:r>
    </w:p>
    <w:p w:rsidR="008363B7" w:rsidRPr="006D7E5E" w:rsidRDefault="008363B7" w:rsidP="008363B7">
      <w:pPr>
        <w:pStyle w:val="Odstavecseseznamem"/>
        <w:numPr>
          <w:ilvl w:val="0"/>
          <w:numId w:val="2"/>
        </w:numPr>
      </w:pPr>
      <w:r w:rsidRPr="006D7E5E">
        <w:t>Všechny zásadní kroky evangelia „až na sám konec světa“ (Jeruzalém – Samaří – Kornélius - Antiochie) se dějí za přítomnosti někoho z Jeruzaléma (Petr, Jan, Barnabáš)</w:t>
      </w:r>
    </w:p>
    <w:p w:rsidR="008363B7" w:rsidRDefault="008363B7" w:rsidP="008363B7">
      <w:pPr>
        <w:pStyle w:val="Nadpis3"/>
        <w:spacing w:before="120"/>
      </w:pPr>
      <w:r>
        <w:t>3. Filipova služba Etiopskému dvořanu (Sk 8:26-40)</w:t>
      </w:r>
    </w:p>
    <w:p w:rsidR="008363B7" w:rsidRDefault="008363B7" w:rsidP="008363B7">
      <w:pPr>
        <w:pStyle w:val="Odstavecseseznamem"/>
        <w:numPr>
          <w:ilvl w:val="0"/>
          <w:numId w:val="2"/>
        </w:numPr>
      </w:pPr>
      <w:proofErr w:type="spellStart"/>
      <w:r>
        <w:t>Diakon</w:t>
      </w:r>
      <w:proofErr w:type="spellEnd"/>
      <w:r>
        <w:t xml:space="preserve"> poslán Duchem k Etiopskému ministru financí, zřejmě k Židovi (původem či proselyta – ovoce předchozí židovské misie!)</w:t>
      </w:r>
    </w:p>
    <w:p w:rsidR="008363B7" w:rsidRDefault="008363B7" w:rsidP="008363B7">
      <w:pPr>
        <w:pStyle w:val="Odstavecseseznamem"/>
        <w:numPr>
          <w:ilvl w:val="0"/>
          <w:numId w:val="2"/>
        </w:numPr>
      </w:pPr>
      <w:r>
        <w:t xml:space="preserve">Zvěstování Krista na základě </w:t>
      </w:r>
      <w:proofErr w:type="spellStart"/>
      <w:r>
        <w:t>Iz</w:t>
      </w:r>
      <w:proofErr w:type="spellEnd"/>
      <w:r>
        <w:t xml:space="preserve"> 53 – spojitost s Mesiášem Ježíšovým dílem, pro Židy TO východisko spásy, bez kterého SZ zvěst nedává smysl.</w:t>
      </w:r>
    </w:p>
    <w:p w:rsidR="008363B7" w:rsidRDefault="008363B7" w:rsidP="008363B7">
      <w:pPr>
        <w:pStyle w:val="Odstavecseseznamem"/>
        <w:numPr>
          <w:ilvl w:val="0"/>
          <w:numId w:val="2"/>
        </w:numPr>
      </w:pPr>
      <w:r>
        <w:t>DS hlavním aktérem – připravil situaci, zmocnil se, naplnil, vyslal dál</w:t>
      </w:r>
      <w:bookmarkStart w:id="0" w:name="_GoBack"/>
      <w:bookmarkEnd w:id="0"/>
    </w:p>
    <w:sectPr w:rsidR="008363B7" w:rsidSect="00630189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94F98"/>
    <w:multiLevelType w:val="hybridMultilevel"/>
    <w:tmpl w:val="615A47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54C30"/>
    <w:multiLevelType w:val="hybridMultilevel"/>
    <w:tmpl w:val="0D12B6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D7E75"/>
    <w:multiLevelType w:val="hybridMultilevel"/>
    <w:tmpl w:val="4D169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A7"/>
    <w:rsid w:val="00056F4E"/>
    <w:rsid w:val="00090192"/>
    <w:rsid w:val="001A7A40"/>
    <w:rsid w:val="002637DB"/>
    <w:rsid w:val="002E719D"/>
    <w:rsid w:val="003D3370"/>
    <w:rsid w:val="00442C8C"/>
    <w:rsid w:val="00452B25"/>
    <w:rsid w:val="00454524"/>
    <w:rsid w:val="00630189"/>
    <w:rsid w:val="006732B7"/>
    <w:rsid w:val="006C7B29"/>
    <w:rsid w:val="006D7E5E"/>
    <w:rsid w:val="00743F09"/>
    <w:rsid w:val="0074775B"/>
    <w:rsid w:val="007A5C7F"/>
    <w:rsid w:val="008363B7"/>
    <w:rsid w:val="00853784"/>
    <w:rsid w:val="00873EEA"/>
    <w:rsid w:val="00886B5E"/>
    <w:rsid w:val="00893D7D"/>
    <w:rsid w:val="008D1B03"/>
    <w:rsid w:val="00966598"/>
    <w:rsid w:val="009B493D"/>
    <w:rsid w:val="009D527C"/>
    <w:rsid w:val="00A15A47"/>
    <w:rsid w:val="00B376A7"/>
    <w:rsid w:val="00B55945"/>
    <w:rsid w:val="00C61D98"/>
    <w:rsid w:val="00D07C0F"/>
    <w:rsid w:val="00D93E28"/>
    <w:rsid w:val="00EB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  <w:style w:type="paragraph" w:styleId="Bezmezer">
    <w:name w:val="No Spacing"/>
    <w:uiPriority w:val="1"/>
    <w:qFormat/>
    <w:rsid w:val="00D07C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A7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7A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A7A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7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A7A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6732B7"/>
    <w:pPr>
      <w:ind w:left="720"/>
      <w:contextualSpacing/>
    </w:pPr>
  </w:style>
  <w:style w:type="paragraph" w:styleId="Bezmezer">
    <w:name w:val="No Spacing"/>
    <w:uiPriority w:val="1"/>
    <w:qFormat/>
    <w:rsid w:val="00D07C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Toušek</dc:creator>
  <cp:lastModifiedBy>Roman Toušek</cp:lastModifiedBy>
  <cp:revision>5</cp:revision>
  <cp:lastPrinted>2014-02-11T17:44:00Z</cp:lastPrinted>
  <dcterms:created xsi:type="dcterms:W3CDTF">2014-02-11T17:13:00Z</dcterms:created>
  <dcterms:modified xsi:type="dcterms:W3CDTF">2014-02-11T17:44:00Z</dcterms:modified>
</cp:coreProperties>
</file>